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BD8D" w14:textId="77777777" w:rsidR="004914DB" w:rsidRPr="008E4B79" w:rsidRDefault="008E4B79" w:rsidP="008E4B79">
      <w:pPr>
        <w:pStyle w:val="BodyText"/>
        <w:jc w:val="center"/>
        <w:rPr>
          <w:rFonts w:asciiTheme="minorHAnsi" w:hAnsiTheme="minorHAnsi" w:cstheme="minorHAnsi"/>
          <w:b/>
          <w:bCs/>
          <w:sz w:val="28"/>
          <w:szCs w:val="22"/>
        </w:rPr>
      </w:pPr>
      <w:r w:rsidRPr="008E4B79">
        <w:rPr>
          <w:rFonts w:asciiTheme="minorHAnsi" w:hAnsiTheme="minorHAnsi" w:cstheme="minorHAnsi"/>
          <w:b/>
          <w:bCs/>
          <w:sz w:val="28"/>
          <w:szCs w:val="22"/>
        </w:rPr>
        <w:t>FUNDING AGREEMENT</w:t>
      </w:r>
    </w:p>
    <w:p w14:paraId="2DD0A70F" w14:textId="77777777" w:rsidR="008E4B79" w:rsidRDefault="008E4B79" w:rsidP="008E4B79">
      <w:pPr>
        <w:pStyle w:val="BodyText"/>
        <w:rPr>
          <w:rFonts w:asciiTheme="minorHAnsi" w:hAnsiTheme="minorHAnsi" w:cstheme="minorHAnsi"/>
        </w:rPr>
      </w:pPr>
      <w:r>
        <w:rPr>
          <w:rFonts w:asciiTheme="minorHAnsi" w:hAnsiTheme="minorHAnsi" w:cstheme="minorHAnsi"/>
        </w:rPr>
        <w:t xml:space="preserve">THIS AGREEMENT made the ____ day of ___________, 20___. </w:t>
      </w:r>
    </w:p>
    <w:p w14:paraId="38A5C650" w14:textId="77777777" w:rsidR="008E4B79" w:rsidRDefault="008E4B79" w:rsidP="008E4B79">
      <w:pPr>
        <w:pStyle w:val="BodyText"/>
        <w:rPr>
          <w:rFonts w:asciiTheme="minorHAnsi" w:hAnsiTheme="minorHAnsi" w:cstheme="minorHAnsi"/>
        </w:rPr>
      </w:pPr>
      <w:r>
        <w:rPr>
          <w:rFonts w:asciiTheme="minorHAnsi" w:hAnsiTheme="minorHAnsi" w:cstheme="minorHAnsi"/>
        </w:rPr>
        <w:t>BETWEEN:</w:t>
      </w:r>
    </w:p>
    <w:p w14:paraId="4AB5B910" w14:textId="77777777" w:rsidR="008E4B79" w:rsidRPr="008E4B79" w:rsidRDefault="008E4B79" w:rsidP="008E4B79">
      <w:pPr>
        <w:pStyle w:val="BodyText"/>
        <w:jc w:val="center"/>
        <w:rPr>
          <w:rFonts w:asciiTheme="minorHAnsi" w:hAnsiTheme="minorHAnsi" w:cstheme="minorHAnsi"/>
          <w:b/>
          <w:bCs/>
        </w:rPr>
      </w:pPr>
      <w:r w:rsidRPr="008E4B79">
        <w:rPr>
          <w:rFonts w:asciiTheme="minorHAnsi" w:hAnsiTheme="minorHAnsi" w:cstheme="minorHAnsi"/>
          <w:b/>
          <w:bCs/>
        </w:rPr>
        <w:t>[</w:t>
      </w:r>
      <w:r w:rsidRPr="008E4B79">
        <w:rPr>
          <w:rFonts w:asciiTheme="minorHAnsi" w:hAnsiTheme="minorHAnsi" w:cstheme="minorHAnsi"/>
          <w:b/>
          <w:bCs/>
          <w:highlight w:val="yellow"/>
        </w:rPr>
        <w:t>NAME OF RECIPIENT OF FUNDING</w:t>
      </w:r>
      <w:r w:rsidRPr="008E4B79">
        <w:rPr>
          <w:rFonts w:asciiTheme="minorHAnsi" w:hAnsiTheme="minorHAnsi" w:cstheme="minorHAnsi"/>
          <w:b/>
          <w:bCs/>
        </w:rPr>
        <w:t>]</w:t>
      </w:r>
    </w:p>
    <w:p w14:paraId="38897806" w14:textId="77777777" w:rsidR="008E4B79" w:rsidRDefault="008E4B79" w:rsidP="008E4B79">
      <w:pPr>
        <w:pStyle w:val="BodyText"/>
        <w:jc w:val="right"/>
        <w:rPr>
          <w:rFonts w:asciiTheme="minorHAnsi" w:hAnsiTheme="minorHAnsi" w:cstheme="minorHAnsi"/>
        </w:rPr>
      </w:pPr>
    </w:p>
    <w:p w14:paraId="0CCE5686" w14:textId="77777777" w:rsidR="008E4B79" w:rsidRDefault="008E4B79" w:rsidP="008E4B79">
      <w:pPr>
        <w:pStyle w:val="BodyText"/>
        <w:jc w:val="center"/>
        <w:rPr>
          <w:rFonts w:asciiTheme="minorHAnsi" w:hAnsiTheme="minorHAnsi" w:cstheme="minorHAnsi"/>
        </w:rPr>
      </w:pPr>
      <w:r>
        <w:rPr>
          <w:rFonts w:asciiTheme="minorHAnsi" w:hAnsiTheme="minorHAnsi" w:cstheme="minorHAnsi"/>
        </w:rPr>
        <w:t>AND</w:t>
      </w:r>
    </w:p>
    <w:p w14:paraId="62DA0C13" w14:textId="77777777" w:rsidR="008E4B79" w:rsidRDefault="008E4B79" w:rsidP="008E4B79">
      <w:pPr>
        <w:pStyle w:val="BodyText"/>
        <w:jc w:val="center"/>
        <w:rPr>
          <w:rFonts w:asciiTheme="minorHAnsi" w:hAnsiTheme="minorHAnsi" w:cstheme="minorHAnsi"/>
        </w:rPr>
      </w:pPr>
    </w:p>
    <w:p w14:paraId="620E13FC" w14:textId="77777777" w:rsidR="008E4B79" w:rsidRDefault="008E4B79" w:rsidP="008E4B79">
      <w:pPr>
        <w:pStyle w:val="BodyText"/>
        <w:jc w:val="center"/>
        <w:rPr>
          <w:rFonts w:asciiTheme="minorHAnsi" w:hAnsiTheme="minorHAnsi" w:cstheme="minorHAnsi"/>
          <w:b/>
          <w:bCs/>
        </w:rPr>
      </w:pPr>
      <w:r w:rsidRPr="008E4B79">
        <w:rPr>
          <w:rFonts w:asciiTheme="minorHAnsi" w:hAnsiTheme="minorHAnsi" w:cstheme="minorHAnsi"/>
          <w:b/>
          <w:bCs/>
        </w:rPr>
        <w:t xml:space="preserve">THE NWT LITERARY COUNCIL </w:t>
      </w:r>
    </w:p>
    <w:p w14:paraId="512197A4" w14:textId="77777777" w:rsidR="008E4B79" w:rsidRDefault="00F20E3B" w:rsidP="00F20E3B">
      <w:pPr>
        <w:pStyle w:val="BodyText"/>
        <w:jc w:val="center"/>
        <w:rPr>
          <w:rFonts w:asciiTheme="minorHAnsi" w:hAnsiTheme="minorHAnsi" w:cstheme="minorHAnsi"/>
        </w:rPr>
      </w:pPr>
      <w:r>
        <w:rPr>
          <w:rFonts w:asciiTheme="minorHAnsi" w:hAnsiTheme="minorHAnsi" w:cstheme="minorHAnsi"/>
        </w:rPr>
        <w:t>(collectively, the “Parties”)</w:t>
      </w:r>
    </w:p>
    <w:p w14:paraId="10C35A67" w14:textId="77777777" w:rsidR="008E4B79" w:rsidRDefault="008E4B79" w:rsidP="008E4B79">
      <w:pPr>
        <w:pStyle w:val="BodyText"/>
        <w:rPr>
          <w:rFonts w:asciiTheme="minorHAnsi" w:hAnsiTheme="minorHAnsi" w:cstheme="minorHAnsi"/>
        </w:rPr>
      </w:pPr>
      <w:r w:rsidRPr="008E4B79">
        <w:rPr>
          <w:rFonts w:asciiTheme="minorHAnsi" w:hAnsiTheme="minorHAnsi" w:cstheme="minorHAnsi"/>
          <w:b/>
          <w:bCs/>
        </w:rPr>
        <w:t xml:space="preserve">WHEREAS </w:t>
      </w:r>
      <w:r>
        <w:rPr>
          <w:rFonts w:asciiTheme="minorHAnsi" w:hAnsiTheme="minorHAnsi" w:cstheme="minorHAnsi"/>
        </w:rPr>
        <w:t>[</w:t>
      </w:r>
      <w:r w:rsidRPr="008E4B79">
        <w:rPr>
          <w:rFonts w:asciiTheme="minorHAnsi" w:hAnsiTheme="minorHAnsi" w:cstheme="minorHAnsi"/>
          <w:highlight w:val="yellow"/>
        </w:rPr>
        <w:t>name of recipient</w:t>
      </w:r>
      <w:r>
        <w:rPr>
          <w:rFonts w:asciiTheme="minorHAnsi" w:hAnsiTheme="minorHAnsi" w:cstheme="minorHAnsi"/>
        </w:rPr>
        <w:t xml:space="preserve">] </w:t>
      </w:r>
      <w:r w:rsidR="00F76440">
        <w:rPr>
          <w:rFonts w:asciiTheme="minorHAnsi" w:hAnsiTheme="minorHAnsi" w:cstheme="minorHAnsi"/>
        </w:rPr>
        <w:t>h</w:t>
      </w:r>
      <w:r>
        <w:rPr>
          <w:rFonts w:asciiTheme="minorHAnsi" w:hAnsiTheme="minorHAnsi" w:cstheme="minorHAnsi"/>
        </w:rPr>
        <w:t>as applied to the NWT Literacy Council for funding to run a community literacy program in the community of [</w:t>
      </w:r>
      <w:r w:rsidRPr="008E4B79">
        <w:rPr>
          <w:rFonts w:asciiTheme="minorHAnsi" w:hAnsiTheme="minorHAnsi" w:cstheme="minorHAnsi"/>
          <w:highlight w:val="yellow"/>
        </w:rPr>
        <w:t>name of the community</w:t>
      </w:r>
      <w:r>
        <w:rPr>
          <w:rFonts w:asciiTheme="minorHAnsi" w:hAnsiTheme="minorHAnsi" w:cstheme="minorHAnsi"/>
        </w:rPr>
        <w:t>] between [</w:t>
      </w:r>
      <w:r w:rsidRPr="008E4B79">
        <w:rPr>
          <w:rFonts w:asciiTheme="minorHAnsi" w:hAnsiTheme="minorHAnsi" w:cstheme="minorHAnsi"/>
          <w:highlight w:val="yellow"/>
        </w:rPr>
        <w:t>date</w:t>
      </w:r>
      <w:r>
        <w:rPr>
          <w:rFonts w:asciiTheme="minorHAnsi" w:hAnsiTheme="minorHAnsi" w:cstheme="minorHAnsi"/>
        </w:rPr>
        <w:t>] and [</w:t>
      </w:r>
      <w:r w:rsidRPr="008E4B79">
        <w:rPr>
          <w:rFonts w:asciiTheme="minorHAnsi" w:hAnsiTheme="minorHAnsi" w:cstheme="minorHAnsi"/>
          <w:highlight w:val="yellow"/>
        </w:rPr>
        <w:t>date</w:t>
      </w:r>
      <w:r>
        <w:rPr>
          <w:rFonts w:asciiTheme="minorHAnsi" w:hAnsiTheme="minorHAnsi" w:cstheme="minorHAnsi"/>
        </w:rPr>
        <w:t xml:space="preserve">]; </w:t>
      </w:r>
    </w:p>
    <w:p w14:paraId="316FE382" w14:textId="77777777" w:rsidR="008E4B79" w:rsidRDefault="008E4B79" w:rsidP="008E4B79">
      <w:pPr>
        <w:pStyle w:val="BodyText"/>
        <w:rPr>
          <w:rFonts w:asciiTheme="minorHAnsi" w:hAnsiTheme="minorHAnsi" w:cstheme="minorHAnsi"/>
        </w:rPr>
      </w:pPr>
      <w:r w:rsidRPr="008E4B79">
        <w:rPr>
          <w:rFonts w:asciiTheme="minorHAnsi" w:hAnsiTheme="minorHAnsi" w:cstheme="minorHAnsi"/>
          <w:b/>
          <w:bCs/>
        </w:rPr>
        <w:t>AND WHEREAS</w:t>
      </w:r>
      <w:r>
        <w:rPr>
          <w:rFonts w:asciiTheme="minorHAnsi" w:hAnsiTheme="minorHAnsi" w:cstheme="minorHAnsi"/>
        </w:rPr>
        <w:t xml:space="preserve"> the NWT Literacy Council is of the opinion that the nature of the program proposed by [</w:t>
      </w:r>
      <w:r w:rsidRPr="008E4B79">
        <w:rPr>
          <w:rFonts w:asciiTheme="minorHAnsi" w:hAnsiTheme="minorHAnsi" w:cstheme="minorHAnsi"/>
          <w:highlight w:val="yellow"/>
        </w:rPr>
        <w:t>name of recipient</w:t>
      </w:r>
      <w:r>
        <w:rPr>
          <w:rFonts w:asciiTheme="minorHAnsi" w:hAnsiTheme="minorHAnsi" w:cstheme="minorHAnsi"/>
        </w:rPr>
        <w:t xml:space="preserve">] is one which should be funded by the NWT Literary Council; </w:t>
      </w:r>
    </w:p>
    <w:p w14:paraId="2C77ADA5" w14:textId="77777777" w:rsidR="00F20E3B" w:rsidRDefault="00F20E3B" w:rsidP="008E4B79">
      <w:pPr>
        <w:pStyle w:val="BodyText"/>
        <w:rPr>
          <w:rFonts w:asciiTheme="minorHAnsi" w:hAnsiTheme="minorHAnsi" w:cstheme="minorHAnsi"/>
        </w:rPr>
      </w:pPr>
      <w:r w:rsidRPr="00F20E3B">
        <w:rPr>
          <w:rFonts w:asciiTheme="minorHAnsi" w:hAnsiTheme="minorHAnsi" w:cstheme="minorHAnsi"/>
          <w:b/>
          <w:bCs/>
        </w:rPr>
        <w:t>AND WHEREAS</w:t>
      </w:r>
      <w:r>
        <w:rPr>
          <w:rFonts w:asciiTheme="minorHAnsi" w:hAnsiTheme="minorHAnsi" w:cstheme="minorHAnsi"/>
        </w:rPr>
        <w:t xml:space="preserve"> the NWT Literacy Council has an interest in ensuring that the programs it funds are conducted in a manner that is safe and healthy for both organizers and participants;</w:t>
      </w:r>
    </w:p>
    <w:p w14:paraId="064D6E5C" w14:textId="77777777" w:rsidR="00F20E3B" w:rsidRDefault="00F20E3B" w:rsidP="008E4B79">
      <w:pPr>
        <w:pStyle w:val="BodyText"/>
        <w:rPr>
          <w:rFonts w:asciiTheme="minorHAnsi" w:hAnsiTheme="minorHAnsi" w:cstheme="minorHAnsi"/>
        </w:rPr>
      </w:pPr>
      <w:r w:rsidRPr="00F20E3B">
        <w:rPr>
          <w:rFonts w:asciiTheme="minorHAnsi" w:hAnsiTheme="minorHAnsi" w:cstheme="minorHAnsi"/>
          <w:b/>
          <w:bCs/>
        </w:rPr>
        <w:t>IN CONSIDERATION</w:t>
      </w:r>
      <w:r>
        <w:rPr>
          <w:rFonts w:asciiTheme="minorHAnsi" w:hAnsiTheme="minorHAnsi" w:cstheme="minorHAnsi"/>
        </w:rPr>
        <w:t xml:space="preserve"> of the mutual agreements contained in the Agreement, the Parties agree as follows:</w:t>
      </w:r>
    </w:p>
    <w:p w14:paraId="638F639C" w14:textId="77777777" w:rsidR="00F20E3B" w:rsidRDefault="00C11621" w:rsidP="00C11621">
      <w:pPr>
        <w:pStyle w:val="BodyText"/>
        <w:numPr>
          <w:ilvl w:val="0"/>
          <w:numId w:val="32"/>
        </w:numPr>
        <w:rPr>
          <w:rFonts w:asciiTheme="minorHAnsi" w:hAnsiTheme="minorHAnsi" w:cstheme="minorHAnsi"/>
        </w:rPr>
      </w:pPr>
      <w:r>
        <w:rPr>
          <w:rFonts w:asciiTheme="minorHAnsi" w:hAnsiTheme="minorHAnsi" w:cstheme="minorHAnsi"/>
        </w:rPr>
        <w:t xml:space="preserve">The NWT Literacy agrees to provide [name of recipient] </w:t>
      </w:r>
      <w:r w:rsidR="0096675E">
        <w:rPr>
          <w:rFonts w:asciiTheme="minorHAnsi" w:hAnsiTheme="minorHAnsi" w:cstheme="minorHAnsi"/>
        </w:rPr>
        <w:t>with the amount of [</w:t>
      </w:r>
      <w:r w:rsidR="0096675E" w:rsidRPr="0096675E">
        <w:rPr>
          <w:rFonts w:asciiTheme="minorHAnsi" w:hAnsiTheme="minorHAnsi" w:cstheme="minorHAnsi"/>
          <w:highlight w:val="yellow"/>
        </w:rPr>
        <w:t>DOLLAR AMOUNT IN WORDS</w:t>
      </w:r>
      <w:r w:rsidR="0096675E">
        <w:rPr>
          <w:rFonts w:asciiTheme="minorHAnsi" w:hAnsiTheme="minorHAnsi" w:cstheme="minorHAnsi"/>
        </w:rPr>
        <w:t>] (</w:t>
      </w:r>
      <w:r w:rsidR="0096675E" w:rsidRPr="0096675E">
        <w:rPr>
          <w:rFonts w:asciiTheme="minorHAnsi" w:hAnsiTheme="minorHAnsi" w:cstheme="minorHAnsi"/>
          <w:highlight w:val="yellow"/>
        </w:rPr>
        <w:t>dollar amount in numbers</w:t>
      </w:r>
      <w:r w:rsidR="0096675E">
        <w:rPr>
          <w:rFonts w:asciiTheme="minorHAnsi" w:hAnsiTheme="minorHAnsi" w:cstheme="minorHAnsi"/>
        </w:rPr>
        <w:t>) to run a community literacy program in [</w:t>
      </w:r>
      <w:r w:rsidR="0096675E" w:rsidRPr="0096675E">
        <w:rPr>
          <w:rFonts w:asciiTheme="minorHAnsi" w:hAnsiTheme="minorHAnsi" w:cstheme="minorHAnsi"/>
          <w:highlight w:val="yellow"/>
        </w:rPr>
        <w:t>name of the community</w:t>
      </w:r>
      <w:r w:rsidR="0096675E">
        <w:rPr>
          <w:rFonts w:asciiTheme="minorHAnsi" w:hAnsiTheme="minorHAnsi" w:cstheme="minorHAnsi"/>
        </w:rPr>
        <w:t>];</w:t>
      </w:r>
    </w:p>
    <w:p w14:paraId="0EED4D9D" w14:textId="77777777" w:rsidR="0096675E" w:rsidRDefault="0096675E" w:rsidP="00C11621">
      <w:pPr>
        <w:pStyle w:val="BodyText"/>
        <w:numPr>
          <w:ilvl w:val="0"/>
          <w:numId w:val="32"/>
        </w:numPr>
        <w:rPr>
          <w:rFonts w:asciiTheme="minorHAnsi" w:hAnsiTheme="minorHAnsi" w:cstheme="minorHAnsi"/>
        </w:rPr>
      </w:pPr>
      <w:r>
        <w:rPr>
          <w:rFonts w:asciiTheme="minorHAnsi" w:hAnsiTheme="minorHAnsi" w:cstheme="minorHAnsi"/>
        </w:rPr>
        <w:t>The program shall run from [</w:t>
      </w:r>
      <w:r w:rsidRPr="0096675E">
        <w:rPr>
          <w:rFonts w:asciiTheme="minorHAnsi" w:hAnsiTheme="minorHAnsi" w:cstheme="minorHAnsi"/>
          <w:highlight w:val="yellow"/>
        </w:rPr>
        <w:t>date</w:t>
      </w:r>
      <w:r>
        <w:rPr>
          <w:rFonts w:asciiTheme="minorHAnsi" w:hAnsiTheme="minorHAnsi" w:cstheme="minorHAnsi"/>
        </w:rPr>
        <w:t>] to [</w:t>
      </w:r>
      <w:r w:rsidRPr="0096675E">
        <w:rPr>
          <w:rFonts w:asciiTheme="minorHAnsi" w:hAnsiTheme="minorHAnsi" w:cstheme="minorHAnsi"/>
          <w:highlight w:val="yellow"/>
        </w:rPr>
        <w:t>date</w:t>
      </w:r>
      <w:r>
        <w:rPr>
          <w:rFonts w:asciiTheme="minorHAnsi" w:hAnsiTheme="minorHAnsi" w:cstheme="minorHAnsi"/>
        </w:rPr>
        <w:t>] and consists of [</w:t>
      </w:r>
      <w:r w:rsidRPr="0096675E">
        <w:rPr>
          <w:rFonts w:asciiTheme="minorHAnsi" w:hAnsiTheme="minorHAnsi" w:cstheme="minorHAnsi"/>
          <w:highlight w:val="yellow"/>
        </w:rPr>
        <w:t>brief description of the program</w:t>
      </w:r>
      <w:r>
        <w:rPr>
          <w:rFonts w:asciiTheme="minorHAnsi" w:hAnsiTheme="minorHAnsi" w:cstheme="minorHAnsi"/>
        </w:rPr>
        <w:t>]</w:t>
      </w:r>
      <w:r w:rsidR="00A51773">
        <w:rPr>
          <w:rFonts w:asciiTheme="minorHAnsi" w:hAnsiTheme="minorHAnsi" w:cstheme="minorHAnsi"/>
        </w:rPr>
        <w:t xml:space="preserve"> (the “Program”)</w:t>
      </w:r>
      <w:r>
        <w:rPr>
          <w:rFonts w:asciiTheme="minorHAnsi" w:hAnsiTheme="minorHAnsi" w:cstheme="minorHAnsi"/>
        </w:rPr>
        <w:t xml:space="preserve">; </w:t>
      </w:r>
    </w:p>
    <w:p w14:paraId="40C72FC4" w14:textId="75C248F8" w:rsidR="0096675E" w:rsidRDefault="003A081A" w:rsidP="00C11621">
      <w:pPr>
        <w:pStyle w:val="BodyText"/>
        <w:numPr>
          <w:ilvl w:val="0"/>
          <w:numId w:val="32"/>
        </w:numPr>
        <w:rPr>
          <w:rFonts w:asciiTheme="minorHAnsi" w:hAnsiTheme="minorHAnsi" w:cstheme="minorHAnsi"/>
        </w:rPr>
      </w:pPr>
      <w:r>
        <w:rPr>
          <w:rFonts w:asciiTheme="minorHAnsi" w:hAnsiTheme="minorHAnsi" w:cstheme="minorHAnsi"/>
        </w:rPr>
        <w:t>In return, [</w:t>
      </w:r>
      <w:r w:rsidRPr="003A081A">
        <w:rPr>
          <w:rFonts w:asciiTheme="minorHAnsi" w:hAnsiTheme="minorHAnsi" w:cstheme="minorHAnsi"/>
          <w:highlight w:val="yellow"/>
        </w:rPr>
        <w:t>name of recipient</w:t>
      </w:r>
      <w:r>
        <w:rPr>
          <w:rFonts w:asciiTheme="minorHAnsi" w:hAnsiTheme="minorHAnsi" w:cstheme="minorHAnsi"/>
        </w:rPr>
        <w:t>] agrees to abide by the recommendations of the Chief Public Health Officer (“CPHO”) of the Northwest Territories with regards to public gatherings, as stated in the Public Health Order dated June 12, 2020, or any subsequent Order as may be issued by the CPHO, including:</w:t>
      </w:r>
    </w:p>
    <w:p w14:paraId="348040BB" w14:textId="77777777" w:rsidR="003A081A" w:rsidRDefault="003A081A" w:rsidP="003A081A">
      <w:pPr>
        <w:pStyle w:val="BodyText"/>
        <w:numPr>
          <w:ilvl w:val="1"/>
          <w:numId w:val="32"/>
        </w:numPr>
        <w:rPr>
          <w:rFonts w:asciiTheme="minorHAnsi" w:hAnsiTheme="minorHAnsi" w:cstheme="minorHAnsi"/>
        </w:rPr>
      </w:pPr>
      <w:r>
        <w:rPr>
          <w:rFonts w:asciiTheme="minorHAnsi" w:hAnsiTheme="minorHAnsi" w:cstheme="minorHAnsi"/>
        </w:rPr>
        <w:t xml:space="preserve">Limiting the number of participants </w:t>
      </w:r>
      <w:r w:rsidR="00B443BC">
        <w:rPr>
          <w:rFonts w:asciiTheme="minorHAnsi" w:hAnsiTheme="minorHAnsi" w:cstheme="minorHAnsi"/>
        </w:rPr>
        <w:t>of</w:t>
      </w:r>
      <w:r>
        <w:rPr>
          <w:rFonts w:asciiTheme="minorHAnsi" w:hAnsiTheme="minorHAnsi" w:cstheme="minorHAnsi"/>
        </w:rPr>
        <w:t xml:space="preserve"> </w:t>
      </w:r>
      <w:r w:rsidR="00A51773">
        <w:rPr>
          <w:rFonts w:asciiTheme="minorHAnsi" w:hAnsiTheme="minorHAnsi" w:cstheme="minorHAnsi"/>
        </w:rPr>
        <w:t>the</w:t>
      </w:r>
      <w:r>
        <w:rPr>
          <w:rFonts w:asciiTheme="minorHAnsi" w:hAnsiTheme="minorHAnsi" w:cstheme="minorHAnsi"/>
        </w:rPr>
        <w:t xml:space="preserve"> </w:t>
      </w:r>
      <w:r w:rsidR="00A51773">
        <w:rPr>
          <w:rFonts w:asciiTheme="minorHAnsi" w:hAnsiTheme="minorHAnsi" w:cstheme="minorHAnsi"/>
        </w:rPr>
        <w:t>P</w:t>
      </w:r>
      <w:r>
        <w:rPr>
          <w:rFonts w:asciiTheme="minorHAnsi" w:hAnsiTheme="minorHAnsi" w:cstheme="minorHAnsi"/>
        </w:rPr>
        <w:t>rogram to 25 people</w:t>
      </w:r>
      <w:r w:rsidR="00B443BC">
        <w:rPr>
          <w:rFonts w:asciiTheme="minorHAnsi" w:hAnsiTheme="minorHAnsi" w:cstheme="minorHAnsi"/>
        </w:rPr>
        <w:t xml:space="preserve"> where activities are held indoors, or to 50 people where activities are held outdoors</w:t>
      </w:r>
      <w:r>
        <w:rPr>
          <w:rFonts w:asciiTheme="minorHAnsi" w:hAnsiTheme="minorHAnsi" w:cstheme="minorHAnsi"/>
        </w:rPr>
        <w:t xml:space="preserve">, or </w:t>
      </w:r>
      <w:r w:rsidR="005F021B">
        <w:rPr>
          <w:rFonts w:asciiTheme="minorHAnsi" w:hAnsiTheme="minorHAnsi" w:cstheme="minorHAnsi"/>
        </w:rPr>
        <w:t xml:space="preserve">to </w:t>
      </w:r>
      <w:r>
        <w:rPr>
          <w:rFonts w:asciiTheme="minorHAnsi" w:hAnsiTheme="minorHAnsi" w:cstheme="minorHAnsi"/>
        </w:rPr>
        <w:t xml:space="preserve">the </w:t>
      </w:r>
      <w:r>
        <w:rPr>
          <w:rFonts w:asciiTheme="minorHAnsi" w:hAnsiTheme="minorHAnsi" w:cstheme="minorHAnsi"/>
        </w:rPr>
        <w:lastRenderedPageBreak/>
        <w:t>number of people permitted by a Public Health Order subsequent to that of June 12, 2020;</w:t>
      </w:r>
    </w:p>
    <w:p w14:paraId="37400732" w14:textId="77777777" w:rsidR="003A081A" w:rsidRDefault="003A081A" w:rsidP="00630314">
      <w:pPr>
        <w:pStyle w:val="BodyText"/>
        <w:numPr>
          <w:ilvl w:val="1"/>
          <w:numId w:val="32"/>
        </w:numPr>
        <w:rPr>
          <w:rFonts w:asciiTheme="minorHAnsi" w:hAnsiTheme="minorHAnsi" w:cstheme="minorHAnsi"/>
        </w:rPr>
      </w:pPr>
      <w:r>
        <w:rPr>
          <w:rFonts w:asciiTheme="minorHAnsi" w:hAnsiTheme="minorHAnsi" w:cstheme="minorHAnsi"/>
        </w:rPr>
        <w:t xml:space="preserve">Maintaining a distance of at least 2 meters between participants to the </w:t>
      </w:r>
      <w:r w:rsidR="00A51773">
        <w:rPr>
          <w:rFonts w:asciiTheme="minorHAnsi" w:hAnsiTheme="minorHAnsi" w:cstheme="minorHAnsi"/>
        </w:rPr>
        <w:t>P</w:t>
      </w:r>
      <w:r>
        <w:rPr>
          <w:rFonts w:asciiTheme="minorHAnsi" w:hAnsiTheme="minorHAnsi" w:cstheme="minorHAnsi"/>
        </w:rPr>
        <w:t>rogram who do not reside in the same household;</w:t>
      </w:r>
    </w:p>
    <w:p w14:paraId="2E60EB06" w14:textId="77777777" w:rsidR="004660F9" w:rsidRDefault="004660F9" w:rsidP="00630314">
      <w:pPr>
        <w:pStyle w:val="BodyText"/>
        <w:numPr>
          <w:ilvl w:val="0"/>
          <w:numId w:val="32"/>
        </w:numPr>
        <w:rPr>
          <w:rFonts w:asciiTheme="minorHAnsi" w:hAnsiTheme="minorHAnsi" w:cstheme="minorHAnsi"/>
        </w:rPr>
      </w:pPr>
      <w:r>
        <w:rPr>
          <w:rFonts w:asciiTheme="minorHAnsi" w:hAnsiTheme="minorHAnsi" w:cstheme="minorHAnsi"/>
        </w:rPr>
        <w:t>[</w:t>
      </w:r>
      <w:r w:rsidRPr="004660F9">
        <w:rPr>
          <w:rFonts w:asciiTheme="minorHAnsi" w:hAnsiTheme="minorHAnsi" w:cstheme="minorHAnsi"/>
          <w:highlight w:val="yellow"/>
        </w:rPr>
        <w:t>Name of Recipient</w:t>
      </w:r>
      <w:r>
        <w:rPr>
          <w:rFonts w:asciiTheme="minorHAnsi" w:hAnsiTheme="minorHAnsi" w:cstheme="minorHAnsi"/>
        </w:rPr>
        <w:t xml:space="preserve">] shall advise participants that they will not be permitted to participate to the </w:t>
      </w:r>
      <w:r w:rsidR="00A51773">
        <w:rPr>
          <w:rFonts w:asciiTheme="minorHAnsi" w:hAnsiTheme="minorHAnsi" w:cstheme="minorHAnsi"/>
        </w:rPr>
        <w:t>P</w:t>
      </w:r>
      <w:r>
        <w:rPr>
          <w:rFonts w:asciiTheme="minorHAnsi" w:hAnsiTheme="minorHAnsi" w:cstheme="minorHAnsi"/>
        </w:rPr>
        <w:t xml:space="preserve">rogram or part of the program if they </w:t>
      </w:r>
      <w:r w:rsidR="00B443BC">
        <w:rPr>
          <w:rFonts w:asciiTheme="minorHAnsi" w:hAnsiTheme="minorHAnsi" w:cstheme="minorHAnsi"/>
        </w:rPr>
        <w:t xml:space="preserve">have tested positive for, or </w:t>
      </w:r>
      <w:r>
        <w:rPr>
          <w:rFonts w:asciiTheme="minorHAnsi" w:hAnsiTheme="minorHAnsi" w:cstheme="minorHAnsi"/>
        </w:rPr>
        <w:t>are exhibiting symptoms commonly associated with</w:t>
      </w:r>
      <w:r w:rsidR="00B443BC">
        <w:rPr>
          <w:rFonts w:asciiTheme="minorHAnsi" w:hAnsiTheme="minorHAnsi" w:cstheme="minorHAnsi"/>
        </w:rPr>
        <w:t>,</w:t>
      </w:r>
      <w:r>
        <w:rPr>
          <w:rFonts w:asciiTheme="minorHAnsi" w:hAnsiTheme="minorHAnsi" w:cstheme="minorHAnsi"/>
        </w:rPr>
        <w:t xml:space="preserve"> the novel coronavirus COVID-19;</w:t>
      </w:r>
    </w:p>
    <w:p w14:paraId="57250132" w14:textId="77777777" w:rsidR="004660F9" w:rsidRDefault="004660F9" w:rsidP="00630314">
      <w:pPr>
        <w:pStyle w:val="BodyText"/>
        <w:numPr>
          <w:ilvl w:val="0"/>
          <w:numId w:val="32"/>
        </w:numPr>
        <w:rPr>
          <w:rFonts w:asciiTheme="minorHAnsi" w:hAnsiTheme="minorHAnsi" w:cstheme="minorHAnsi"/>
        </w:rPr>
      </w:pPr>
      <w:r>
        <w:rPr>
          <w:rFonts w:asciiTheme="minorHAnsi" w:hAnsiTheme="minorHAnsi" w:cstheme="minorHAnsi"/>
        </w:rPr>
        <w:t>[</w:t>
      </w:r>
      <w:r w:rsidRPr="004660F9">
        <w:rPr>
          <w:rFonts w:asciiTheme="minorHAnsi" w:hAnsiTheme="minorHAnsi" w:cstheme="minorHAnsi"/>
          <w:highlight w:val="yellow"/>
        </w:rPr>
        <w:t>Name of Recipient</w:t>
      </w:r>
      <w:r>
        <w:rPr>
          <w:rFonts w:asciiTheme="minorHAnsi" w:hAnsiTheme="minorHAnsi" w:cstheme="minorHAnsi"/>
        </w:rPr>
        <w:t xml:space="preserve">] shall immediately advise the NWT Literacy Council should </w:t>
      </w:r>
      <w:r w:rsidR="00F76440">
        <w:rPr>
          <w:rFonts w:asciiTheme="minorHAnsi" w:hAnsiTheme="minorHAnsi" w:cstheme="minorHAnsi"/>
        </w:rPr>
        <w:t>an organizer or a participant of</w:t>
      </w:r>
      <w:r>
        <w:rPr>
          <w:rFonts w:asciiTheme="minorHAnsi" w:hAnsiTheme="minorHAnsi" w:cstheme="minorHAnsi"/>
        </w:rPr>
        <w:t xml:space="preserve"> the </w:t>
      </w:r>
      <w:r w:rsidR="00A51773">
        <w:rPr>
          <w:rFonts w:asciiTheme="minorHAnsi" w:hAnsiTheme="minorHAnsi" w:cstheme="minorHAnsi"/>
        </w:rPr>
        <w:t>P</w:t>
      </w:r>
      <w:r>
        <w:rPr>
          <w:rFonts w:asciiTheme="minorHAnsi" w:hAnsiTheme="minorHAnsi" w:cstheme="minorHAnsi"/>
        </w:rPr>
        <w:t xml:space="preserve">rogram </w:t>
      </w:r>
      <w:proofErr w:type="gramStart"/>
      <w:r>
        <w:rPr>
          <w:rFonts w:asciiTheme="minorHAnsi" w:hAnsiTheme="minorHAnsi" w:cstheme="minorHAnsi"/>
        </w:rPr>
        <w:t>come in</w:t>
      </w:r>
      <w:r w:rsidR="00B443BC">
        <w:rPr>
          <w:rFonts w:asciiTheme="minorHAnsi" w:hAnsiTheme="minorHAnsi" w:cstheme="minorHAnsi"/>
        </w:rPr>
        <w:t>to</w:t>
      </w:r>
      <w:r>
        <w:rPr>
          <w:rFonts w:asciiTheme="minorHAnsi" w:hAnsiTheme="minorHAnsi" w:cstheme="minorHAnsi"/>
        </w:rPr>
        <w:t xml:space="preserve"> contact with</w:t>
      </w:r>
      <w:proofErr w:type="gramEnd"/>
      <w:r>
        <w:rPr>
          <w:rFonts w:asciiTheme="minorHAnsi" w:hAnsiTheme="minorHAnsi" w:cstheme="minorHAnsi"/>
        </w:rPr>
        <w:t xml:space="preserve"> a person who </w:t>
      </w:r>
      <w:r w:rsidR="00F76440">
        <w:rPr>
          <w:rFonts w:asciiTheme="minorHAnsi" w:hAnsiTheme="minorHAnsi" w:cstheme="minorHAnsi"/>
        </w:rPr>
        <w:t>is experiencing</w:t>
      </w:r>
      <w:r>
        <w:rPr>
          <w:rFonts w:asciiTheme="minorHAnsi" w:hAnsiTheme="minorHAnsi" w:cstheme="minorHAnsi"/>
        </w:rPr>
        <w:t xml:space="preserve"> symptoms commonly associated with the novel coronavirus COVID-19; </w:t>
      </w:r>
    </w:p>
    <w:p w14:paraId="41ABC7F6" w14:textId="77777777" w:rsidR="00A51773" w:rsidRDefault="00A51773" w:rsidP="00630314">
      <w:pPr>
        <w:pStyle w:val="BodyText"/>
        <w:numPr>
          <w:ilvl w:val="0"/>
          <w:numId w:val="32"/>
        </w:numPr>
        <w:rPr>
          <w:rFonts w:asciiTheme="minorHAnsi" w:hAnsiTheme="minorHAnsi" w:cstheme="minorHAnsi"/>
        </w:rPr>
      </w:pPr>
      <w:r>
        <w:rPr>
          <w:rFonts w:asciiTheme="minorHAnsi" w:hAnsiTheme="minorHAnsi" w:cstheme="minorHAnsi"/>
        </w:rPr>
        <w:t>[</w:t>
      </w:r>
      <w:r w:rsidRPr="00A51773">
        <w:rPr>
          <w:rFonts w:asciiTheme="minorHAnsi" w:hAnsiTheme="minorHAnsi" w:cstheme="minorHAnsi"/>
          <w:highlight w:val="yellow"/>
        </w:rPr>
        <w:t>Name of Recipient</w:t>
      </w:r>
      <w:r>
        <w:rPr>
          <w:rFonts w:asciiTheme="minorHAnsi" w:hAnsiTheme="minorHAnsi" w:cstheme="minorHAnsi"/>
        </w:rPr>
        <w:t>] acknowledges that failure to comply with the conditions set out in this Agreement may result in the withdrawal of funding for the Program, an obligation to repay funding already provided for the Program to the NWT Literacy Council or the refusal of any future applications for funding submitted by [</w:t>
      </w:r>
      <w:r w:rsidRPr="00A51773">
        <w:rPr>
          <w:rFonts w:asciiTheme="minorHAnsi" w:hAnsiTheme="minorHAnsi" w:cstheme="minorHAnsi"/>
          <w:highlight w:val="yellow"/>
        </w:rPr>
        <w:t>Name of Recipient</w:t>
      </w:r>
      <w:r>
        <w:rPr>
          <w:rFonts w:asciiTheme="minorHAnsi" w:hAnsiTheme="minorHAnsi" w:cstheme="minorHAnsi"/>
        </w:rPr>
        <w:t xml:space="preserve">] to the NWT Literacy Council; </w:t>
      </w:r>
    </w:p>
    <w:p w14:paraId="7622F850" w14:textId="77777777" w:rsidR="00F86B56" w:rsidRDefault="00F86B56" w:rsidP="00630314">
      <w:pPr>
        <w:pStyle w:val="BodyText"/>
        <w:numPr>
          <w:ilvl w:val="0"/>
          <w:numId w:val="32"/>
        </w:numPr>
        <w:rPr>
          <w:rFonts w:asciiTheme="minorHAnsi" w:hAnsiTheme="minorHAnsi" w:cstheme="minorHAnsi"/>
        </w:rPr>
      </w:pPr>
      <w:r>
        <w:rPr>
          <w:rFonts w:asciiTheme="minorHAnsi" w:hAnsiTheme="minorHAnsi" w:cstheme="minorHAnsi"/>
        </w:rPr>
        <w:t>This Agreement shall be interpreted and governed in accordance with the laws of the Northwest Territories and the laws of Canada as they apply in the Northwest Territories;</w:t>
      </w:r>
    </w:p>
    <w:p w14:paraId="369D0DFF" w14:textId="77777777" w:rsidR="00F86B56" w:rsidRDefault="00F86B56" w:rsidP="00630314">
      <w:pPr>
        <w:pStyle w:val="BodyText"/>
        <w:numPr>
          <w:ilvl w:val="0"/>
          <w:numId w:val="32"/>
        </w:numPr>
        <w:rPr>
          <w:rFonts w:asciiTheme="minorHAnsi" w:hAnsiTheme="minorHAnsi" w:cstheme="minorHAnsi"/>
        </w:rPr>
      </w:pPr>
      <w:r>
        <w:rPr>
          <w:rFonts w:asciiTheme="minorHAnsi" w:hAnsiTheme="minorHAnsi" w:cstheme="minorHAnsi"/>
        </w:rPr>
        <w:t>This Agreement may be executed in one or more counterparts, each of which shall be deemed an original, but all of which shall constitute one and the same instrument. The Parties agree that signatures transmitted electronically, either sent via facsimile or other electronic means shall be acceptable to bind the Parties in the same manner as the original executed copy and delivered in person.</w:t>
      </w:r>
    </w:p>
    <w:p w14:paraId="422ED012" w14:textId="77777777" w:rsidR="00F20E3B" w:rsidRDefault="00F86B56" w:rsidP="008E4B79">
      <w:pPr>
        <w:pStyle w:val="BodyText"/>
        <w:rPr>
          <w:rFonts w:asciiTheme="minorHAnsi" w:hAnsiTheme="minorHAnsi" w:cstheme="minorHAnsi"/>
        </w:rPr>
      </w:pPr>
      <w:r w:rsidRPr="00F86B56">
        <w:rPr>
          <w:rFonts w:asciiTheme="minorHAnsi" w:hAnsiTheme="minorHAnsi" w:cstheme="minorHAnsi"/>
          <w:b/>
          <w:bCs/>
        </w:rPr>
        <w:t>IN WITNESS WHEREOF</w:t>
      </w:r>
      <w:r w:rsidRPr="00F86B56">
        <w:rPr>
          <w:rFonts w:asciiTheme="minorHAnsi" w:hAnsiTheme="minorHAnsi" w:cstheme="minorHAnsi"/>
        </w:rPr>
        <w:t xml:space="preserve"> the Parties have executed this Agreement as of the _______</w:t>
      </w:r>
      <w:proofErr w:type="gramStart"/>
      <w:r w:rsidRPr="00F86B56">
        <w:rPr>
          <w:rFonts w:asciiTheme="minorHAnsi" w:hAnsiTheme="minorHAnsi" w:cstheme="minorHAnsi"/>
        </w:rPr>
        <w:t>_  day</w:t>
      </w:r>
      <w:proofErr w:type="gramEnd"/>
      <w:r w:rsidRPr="00F86B56">
        <w:rPr>
          <w:rFonts w:asciiTheme="minorHAnsi" w:hAnsiTheme="minorHAnsi" w:cstheme="minorHAnsi"/>
        </w:rPr>
        <w:t xml:space="preserve"> of </w:t>
      </w:r>
      <w:r>
        <w:rPr>
          <w:rFonts w:asciiTheme="minorHAnsi" w:hAnsiTheme="minorHAnsi" w:cstheme="minorHAnsi"/>
        </w:rPr>
        <w:t>______________</w:t>
      </w:r>
      <w:r w:rsidRPr="00F86B56">
        <w:rPr>
          <w:rFonts w:asciiTheme="minorHAnsi" w:hAnsiTheme="minorHAnsi" w:cstheme="minorHAnsi"/>
        </w:rPr>
        <w:t>, 20</w:t>
      </w:r>
      <w:r>
        <w:rPr>
          <w:rFonts w:asciiTheme="minorHAnsi" w:hAnsiTheme="minorHAnsi" w:cstheme="minorHAnsi"/>
        </w:rPr>
        <w:t>___</w:t>
      </w:r>
      <w:r w:rsidRPr="00F86B56">
        <w:rPr>
          <w:rFonts w:asciiTheme="minorHAnsi" w:hAnsiTheme="minorHAnsi" w:cstheme="minorHAnsi"/>
        </w:rPr>
        <w:t>.</w:t>
      </w:r>
    </w:p>
    <w:p w14:paraId="18F1139D" w14:textId="77777777" w:rsidR="00F86B56" w:rsidRDefault="00F86B56" w:rsidP="00F86B56">
      <w:pPr>
        <w:pStyle w:val="BodyText"/>
        <w:rPr>
          <w:rFonts w:asciiTheme="minorHAnsi" w:hAnsiTheme="minorHAnsi" w:cstheme="minorHAnsi"/>
        </w:rPr>
      </w:pPr>
    </w:p>
    <w:p w14:paraId="738A360A" w14:textId="77777777" w:rsidR="00F86B56" w:rsidRDefault="00F86B56" w:rsidP="00F86B56">
      <w:pPr>
        <w:pStyle w:val="BodyText"/>
        <w:rPr>
          <w:rFonts w:asciiTheme="minorHAnsi" w:hAnsiTheme="minorHAnsi" w:cstheme="minorHAnsi"/>
        </w:rPr>
        <w:sectPr w:rsidR="00F86B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18480CD4" w14:textId="77777777" w:rsidR="00F86B56" w:rsidRPr="00F86B56" w:rsidRDefault="00F86B56" w:rsidP="00F86B56">
      <w:pPr>
        <w:pStyle w:val="BodyText"/>
        <w:ind w:firstLine="720"/>
        <w:jc w:val="left"/>
        <w:rPr>
          <w:rFonts w:asciiTheme="minorHAnsi" w:hAnsiTheme="minorHAnsi" w:cstheme="minorHAnsi"/>
        </w:rPr>
      </w:pPr>
      <w:r>
        <w:rPr>
          <w:rFonts w:asciiTheme="minorHAnsi" w:hAnsiTheme="minorHAnsi" w:cstheme="minorHAnsi"/>
        </w:rPr>
        <w:t>[</w:t>
      </w:r>
      <w:r>
        <w:rPr>
          <w:rFonts w:asciiTheme="minorHAnsi" w:hAnsiTheme="minorHAnsi" w:cstheme="minorHAnsi"/>
          <w:b/>
          <w:bCs/>
        </w:rPr>
        <w:t>NAME OF RECIPIENT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NWT LITERACY COUNCIL</w:t>
      </w:r>
    </w:p>
    <w:p w14:paraId="1F20E9C6" w14:textId="77777777" w:rsidR="00FF0E21" w:rsidRDefault="00F86B56" w:rsidP="00FF0E21">
      <w:pPr>
        <w:pStyle w:val="BodyText"/>
        <w:jc w:val="left"/>
        <w:rPr>
          <w:rFonts w:asciiTheme="minorHAnsi" w:hAnsiTheme="minorHAnsi" w:cstheme="minorHAnsi"/>
        </w:rPr>
      </w:pPr>
      <w:r w:rsidRPr="00F86B56">
        <w:rPr>
          <w:rFonts w:asciiTheme="minorHAnsi" w:hAnsiTheme="minorHAnsi" w:cstheme="minorHAnsi"/>
        </w:rPr>
        <w:t>Per</w:t>
      </w:r>
      <w:r>
        <w:rPr>
          <w:rFonts w:asciiTheme="minorHAnsi" w:hAnsiTheme="minorHAnsi" w:cstheme="minorHAnsi"/>
          <w:b/>
          <w:bCs/>
        </w:rPr>
        <w:t>: _________________________</w:t>
      </w:r>
      <w:r w:rsidR="00FF0E21">
        <w:rPr>
          <w:rFonts w:asciiTheme="minorHAnsi" w:hAnsiTheme="minorHAnsi" w:cstheme="minorHAnsi"/>
          <w:b/>
          <w:bCs/>
        </w:rPr>
        <w:tab/>
      </w:r>
      <w:r w:rsidR="00FF0E21">
        <w:rPr>
          <w:rFonts w:asciiTheme="minorHAnsi" w:hAnsiTheme="minorHAnsi" w:cstheme="minorHAnsi"/>
          <w:b/>
          <w:bCs/>
        </w:rPr>
        <w:tab/>
      </w:r>
      <w:r w:rsidR="00FF0E21">
        <w:rPr>
          <w:rFonts w:asciiTheme="minorHAnsi" w:hAnsiTheme="minorHAnsi" w:cstheme="minorHAnsi"/>
          <w:b/>
          <w:bCs/>
        </w:rPr>
        <w:tab/>
      </w:r>
      <w:r w:rsidR="00FF0E21">
        <w:rPr>
          <w:rFonts w:asciiTheme="minorHAnsi" w:hAnsiTheme="minorHAnsi" w:cstheme="minorHAnsi"/>
          <w:b/>
          <w:bCs/>
        </w:rPr>
        <w:tab/>
      </w:r>
      <w:r w:rsidR="00FF0E21">
        <w:rPr>
          <w:rFonts w:asciiTheme="minorHAnsi" w:hAnsiTheme="minorHAnsi" w:cstheme="minorHAnsi"/>
        </w:rPr>
        <w:t>Per: __________________________</w:t>
      </w:r>
    </w:p>
    <w:p w14:paraId="672DBD9A" w14:textId="77777777" w:rsidR="00783CFC" w:rsidRDefault="00783CFC" w:rsidP="00783CFC">
      <w:pPr>
        <w:pStyle w:val="BodyText"/>
        <w:tabs>
          <w:tab w:val="left" w:pos="7992"/>
        </w:tabs>
        <w:jc w:val="left"/>
        <w:rPr>
          <w:rFonts w:asciiTheme="minorHAnsi" w:hAnsiTheme="minorHAnsi" w:cstheme="minorHAnsi"/>
        </w:rPr>
      </w:pPr>
      <w:r>
        <w:rPr>
          <w:rFonts w:asciiTheme="minorHAnsi" w:hAnsiTheme="minorHAnsi" w:cstheme="minorHAnsi"/>
        </w:rPr>
        <w:t>Name of Signatory:</w:t>
      </w:r>
    </w:p>
    <w:p w14:paraId="4CB512B7" w14:textId="79288C1C" w:rsidR="00FF0E21" w:rsidRDefault="00783CFC" w:rsidP="00783CFC">
      <w:pPr>
        <w:pStyle w:val="BodyText"/>
        <w:tabs>
          <w:tab w:val="left" w:pos="7992"/>
        </w:tabs>
        <w:jc w:val="left"/>
        <w:rPr>
          <w:rFonts w:asciiTheme="minorHAnsi" w:hAnsiTheme="minorHAnsi" w:cstheme="minorHAnsi"/>
        </w:rPr>
      </w:pPr>
      <w:r>
        <w:rPr>
          <w:rFonts w:asciiTheme="minorHAnsi" w:hAnsiTheme="minorHAnsi" w:cstheme="minorHAnsi"/>
        </w:rPr>
        <w:t xml:space="preserve">____________________________                                                     </w:t>
      </w:r>
      <w:bookmarkStart w:id="0" w:name="_GoBack"/>
      <w:bookmarkEnd w:id="0"/>
      <w:r>
        <w:rPr>
          <w:rFonts w:asciiTheme="minorHAnsi" w:hAnsiTheme="minorHAnsi" w:cstheme="minorHAnsi"/>
        </w:rPr>
        <w:t>K</w:t>
      </w:r>
      <w:r w:rsidR="00FF0E21">
        <w:rPr>
          <w:rFonts w:asciiTheme="minorHAnsi" w:hAnsiTheme="minorHAnsi" w:cstheme="minorHAnsi"/>
        </w:rPr>
        <w:t xml:space="preserve">athryn Barry Paddock </w:t>
      </w:r>
    </w:p>
    <w:p w14:paraId="599BE2C0" w14:textId="77777777" w:rsidR="00F86B56" w:rsidRDefault="00FF0E21" w:rsidP="00FF0E21">
      <w:pPr>
        <w:pStyle w:val="BodyText"/>
        <w:ind w:firstLine="720"/>
        <w:contextualSpacing/>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Executive Director</w:t>
      </w:r>
    </w:p>
    <w:p w14:paraId="4C56CBA5" w14:textId="77777777" w:rsidR="00F86B56" w:rsidRDefault="00F86B56" w:rsidP="00F86B56">
      <w:pPr>
        <w:pStyle w:val="BodyText"/>
        <w:rPr>
          <w:rFonts w:asciiTheme="minorHAnsi" w:hAnsiTheme="minorHAnsi" w:cstheme="minorHAnsi"/>
        </w:rPr>
      </w:pPr>
    </w:p>
    <w:p w14:paraId="38CF685C" w14:textId="77777777" w:rsidR="00F86B56" w:rsidRDefault="00F86B56" w:rsidP="00F86B56">
      <w:pPr>
        <w:pStyle w:val="BodyText"/>
        <w:rPr>
          <w:rFonts w:asciiTheme="minorHAnsi" w:hAnsiTheme="minorHAnsi" w:cstheme="minorHAnsi"/>
        </w:rPr>
      </w:pPr>
    </w:p>
    <w:p w14:paraId="07E36F16" w14:textId="77777777" w:rsidR="00F86B56" w:rsidRDefault="00F86B56" w:rsidP="00F86B56">
      <w:pPr>
        <w:pStyle w:val="BodyText"/>
        <w:rPr>
          <w:rFonts w:asciiTheme="minorHAnsi" w:hAnsiTheme="minorHAnsi" w:cstheme="minorHAnsi"/>
        </w:rPr>
      </w:pPr>
    </w:p>
    <w:sectPr w:rsidR="00F86B56" w:rsidSect="00F86B5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CA44" w14:textId="77777777" w:rsidR="00B210B6" w:rsidRDefault="00B210B6">
      <w:r>
        <w:separator/>
      </w:r>
    </w:p>
  </w:endnote>
  <w:endnote w:type="continuationSeparator" w:id="0">
    <w:p w14:paraId="7E5119FA" w14:textId="77777777" w:rsidR="00B210B6" w:rsidRDefault="00B2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54EF" w14:textId="77777777" w:rsidR="008E4B79" w:rsidRDefault="008E4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0786" w14:textId="77777777" w:rsidR="007D40C2" w:rsidRPr="00B41088" w:rsidRDefault="00711570" w:rsidP="00B41088">
    <w:pPr>
      <w:pStyle w:val="Footer"/>
      <w:spacing w:before="120"/>
      <w:rPr>
        <w:sz w:val="16"/>
      </w:rPr>
    </w:pPr>
    <w:r w:rsidRPr="00711570">
      <w:rPr>
        <w:sz w:val="16"/>
      </w:rPr>
      <w:fldChar w:fldCharType="begin"/>
    </w:r>
    <w:r w:rsidRPr="00711570">
      <w:rPr>
        <w:sz w:val="16"/>
      </w:rPr>
      <w:instrText xml:space="preserve"> DOCVARIABLE  MRPathString  \* MERGEFORMAT </w:instrText>
    </w:r>
    <w:r w:rsidRPr="00711570">
      <w:rPr>
        <w:sz w:val="16"/>
      </w:rPr>
      <w:fldChar w:fldCharType="separate"/>
    </w:r>
    <w:r w:rsidR="00FF0E21">
      <w:rPr>
        <w:sz w:val="16"/>
      </w:rPr>
      <w:t>00175499 - 4158-2263-6837 v.1</w:t>
    </w:r>
    <w:r w:rsidRPr="0071157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C2FD" w14:textId="77777777" w:rsidR="007D40C2" w:rsidRPr="00B41088" w:rsidRDefault="00711570" w:rsidP="00B41088">
    <w:pPr>
      <w:pStyle w:val="Footer"/>
      <w:tabs>
        <w:tab w:val="clear" w:pos="4680"/>
        <w:tab w:val="clear" w:pos="9360"/>
      </w:tabs>
      <w:spacing w:before="120"/>
      <w:rPr>
        <w:sz w:val="16"/>
        <w:szCs w:val="16"/>
      </w:rPr>
    </w:pPr>
    <w:r w:rsidRPr="00711570">
      <w:rPr>
        <w:sz w:val="16"/>
        <w:szCs w:val="16"/>
      </w:rPr>
      <w:fldChar w:fldCharType="begin"/>
    </w:r>
    <w:r w:rsidRPr="00711570">
      <w:rPr>
        <w:sz w:val="16"/>
        <w:szCs w:val="16"/>
      </w:rPr>
      <w:instrText xml:space="preserve"> DOCVARIABLE  MRPathString  \* MERGEFORMAT </w:instrText>
    </w:r>
    <w:r w:rsidRPr="00711570">
      <w:rPr>
        <w:sz w:val="16"/>
        <w:szCs w:val="16"/>
      </w:rPr>
      <w:fldChar w:fldCharType="separate"/>
    </w:r>
    <w:r w:rsidR="00FF0E21">
      <w:rPr>
        <w:sz w:val="16"/>
        <w:szCs w:val="16"/>
      </w:rPr>
      <w:t>00175499 - 4158-2263-6837 v.1</w:t>
    </w:r>
    <w:r w:rsidRPr="0071157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546B" w14:textId="77777777" w:rsidR="00B210B6" w:rsidRDefault="00B210B6">
      <w:r>
        <w:separator/>
      </w:r>
    </w:p>
  </w:footnote>
  <w:footnote w:type="continuationSeparator" w:id="0">
    <w:p w14:paraId="5DD7A640" w14:textId="77777777" w:rsidR="00B210B6" w:rsidRDefault="00B2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38CA" w14:textId="77777777" w:rsidR="008E4B79" w:rsidRDefault="008E4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E3FE" w14:textId="77777777" w:rsidR="007D40C2" w:rsidRDefault="007D40C2">
    <w:pPr>
      <w:pStyle w:val="Header"/>
      <w:tabs>
        <w:tab w:val="clear" w:pos="4680"/>
        <w:tab w:val="clear" w:pos="9360"/>
      </w:tabs>
      <w:jc w:val="center"/>
    </w:pPr>
    <w:r>
      <w:t xml:space="preserve">- </w:t>
    </w:r>
    <w:sdt>
      <w:sdtPr>
        <w:id w:val="335267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1C48">
          <w:rPr>
            <w:noProof/>
          </w:rPr>
          <w:t>2</w:t>
        </w:r>
        <w:r>
          <w:rPr>
            <w:noProof/>
          </w:rPr>
          <w:fldChar w:fldCharType="end"/>
        </w:r>
      </w:sdtContent>
    </w:sdt>
    <w:r>
      <w:rPr>
        <w:noProof/>
      </w:rPr>
      <w:t xml:space="preserve"> -</w:t>
    </w:r>
  </w:p>
  <w:p w14:paraId="24F4895A" w14:textId="77777777" w:rsidR="007D40C2" w:rsidRDefault="007D40C2">
    <w:pPr>
      <w:pStyle w:val="Header"/>
      <w:tabs>
        <w:tab w:val="clear" w:pos="4680"/>
        <w:tab w:val="clear" w:pos="936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2719" w14:textId="77777777" w:rsidR="008E4B79" w:rsidRDefault="008E4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39EB552"/>
    <w:lvl w:ilvl="0">
      <w:start w:val="1"/>
      <w:numFmt w:val="decimal"/>
      <w:lvlText w:val="%1."/>
      <w:lvlJc w:val="left"/>
      <w:pPr>
        <w:tabs>
          <w:tab w:val="num" w:pos="1440"/>
        </w:tabs>
        <w:ind w:left="1440" w:hanging="360"/>
      </w:pPr>
    </w:lvl>
  </w:abstractNum>
  <w:abstractNum w:abstractNumId="1" w15:restartNumberingAfterBreak="0">
    <w:nsid w:val="FFFFFF89"/>
    <w:multiLevelType w:val="singleLevel"/>
    <w:tmpl w:val="A63E30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43B64"/>
    <w:multiLevelType w:val="singleLevel"/>
    <w:tmpl w:val="4B60229C"/>
    <w:lvl w:ilvl="0">
      <w:start w:val="1"/>
      <w:numFmt w:val="bullet"/>
      <w:pStyle w:val="mrBullet13"/>
      <w:lvlText w:val=""/>
      <w:lvlJc w:val="left"/>
      <w:pPr>
        <w:tabs>
          <w:tab w:val="num" w:pos="360"/>
        </w:tabs>
        <w:ind w:left="360" w:hanging="360"/>
      </w:pPr>
      <w:rPr>
        <w:rFonts w:ascii="Wingdings" w:hAnsi="Wingdings" w:hint="default"/>
        <w:sz w:val="24"/>
      </w:rPr>
    </w:lvl>
  </w:abstractNum>
  <w:abstractNum w:abstractNumId="3" w15:restartNumberingAfterBreak="0">
    <w:nsid w:val="064406BF"/>
    <w:multiLevelType w:val="multilevel"/>
    <w:tmpl w:val="5CD0FD90"/>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none"/>
      <w:pStyle w:val="Heading7"/>
      <w:lvlText w:val="%7"/>
      <w:lvlJc w:val="left"/>
      <w:pPr>
        <w:tabs>
          <w:tab w:val="num" w:pos="360"/>
        </w:tabs>
        <w:ind w:left="0" w:firstLine="0"/>
      </w:pPr>
    </w:lvl>
    <w:lvl w:ilvl="7">
      <w:start w:val="1"/>
      <w:numFmt w:val="none"/>
      <w:pStyle w:val="Heading8"/>
      <w:lvlText w:val="%8"/>
      <w:lvlJc w:val="left"/>
      <w:pPr>
        <w:tabs>
          <w:tab w:val="num" w:pos="360"/>
        </w:tabs>
        <w:ind w:left="0" w:firstLine="0"/>
      </w:pPr>
    </w:lvl>
    <w:lvl w:ilvl="8">
      <w:start w:val="1"/>
      <w:numFmt w:val="none"/>
      <w:pStyle w:val="Heading9"/>
      <w:lvlText w:val="%9"/>
      <w:lvlJc w:val="left"/>
      <w:pPr>
        <w:tabs>
          <w:tab w:val="num" w:pos="360"/>
        </w:tabs>
        <w:ind w:left="0" w:firstLine="0"/>
      </w:pPr>
    </w:lvl>
  </w:abstractNum>
  <w:abstractNum w:abstractNumId="4" w15:restartNumberingAfterBreak="0">
    <w:nsid w:val="08710C0C"/>
    <w:multiLevelType w:val="hybridMultilevel"/>
    <w:tmpl w:val="7DD24C5C"/>
    <w:lvl w:ilvl="0" w:tplc="6D6AFF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5A2E5F"/>
    <w:multiLevelType w:val="singleLevel"/>
    <w:tmpl w:val="0A862802"/>
    <w:lvl w:ilvl="0">
      <w:start w:val="1"/>
      <w:numFmt w:val="bullet"/>
      <w:pStyle w:val="mrBullet7"/>
      <w:lvlText w:val="–"/>
      <w:lvlJc w:val="left"/>
      <w:pPr>
        <w:tabs>
          <w:tab w:val="num" w:pos="360"/>
        </w:tabs>
        <w:ind w:left="360" w:hanging="360"/>
      </w:pPr>
      <w:rPr>
        <w:rFonts w:ascii="Times New Roman" w:hAnsi="Times New Roman" w:hint="default"/>
        <w:sz w:val="24"/>
      </w:rPr>
    </w:lvl>
  </w:abstractNum>
  <w:abstractNum w:abstractNumId="6" w15:restartNumberingAfterBreak="0">
    <w:nsid w:val="0E6B3F81"/>
    <w:multiLevelType w:val="singleLevel"/>
    <w:tmpl w:val="1F84717A"/>
    <w:lvl w:ilvl="0">
      <w:start w:val="1"/>
      <w:numFmt w:val="bullet"/>
      <w:pStyle w:val="mrBullet9"/>
      <w:lvlText w:val=""/>
      <w:lvlJc w:val="left"/>
      <w:pPr>
        <w:tabs>
          <w:tab w:val="num" w:pos="360"/>
        </w:tabs>
        <w:ind w:left="360" w:hanging="360"/>
      </w:pPr>
      <w:rPr>
        <w:rFonts w:ascii="Monotype Sorts" w:hAnsi="Monotype Sorts" w:hint="default"/>
        <w:sz w:val="24"/>
      </w:rPr>
    </w:lvl>
  </w:abstractNum>
  <w:abstractNum w:abstractNumId="7" w15:restartNumberingAfterBreak="0">
    <w:nsid w:val="100A0D51"/>
    <w:multiLevelType w:val="singleLevel"/>
    <w:tmpl w:val="F2F0A402"/>
    <w:lvl w:ilvl="0">
      <w:start w:val="1"/>
      <w:numFmt w:val="bullet"/>
      <w:pStyle w:val="mrBullet12"/>
      <w:lvlText w:val=""/>
      <w:lvlJc w:val="left"/>
      <w:pPr>
        <w:tabs>
          <w:tab w:val="num" w:pos="360"/>
        </w:tabs>
        <w:ind w:left="360" w:hanging="360"/>
      </w:pPr>
      <w:rPr>
        <w:rFonts w:ascii="Symbol" w:hAnsi="Symbol" w:hint="default"/>
        <w:sz w:val="24"/>
      </w:rPr>
    </w:lvl>
  </w:abstractNum>
  <w:abstractNum w:abstractNumId="8" w15:restartNumberingAfterBreak="0">
    <w:nsid w:val="1C04000B"/>
    <w:multiLevelType w:val="hybridMultilevel"/>
    <w:tmpl w:val="79B0B892"/>
    <w:lvl w:ilvl="0" w:tplc="404857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87FE8"/>
    <w:multiLevelType w:val="singleLevel"/>
    <w:tmpl w:val="39169316"/>
    <w:lvl w:ilvl="0">
      <w:start w:val="1"/>
      <w:numFmt w:val="bullet"/>
      <w:pStyle w:val="mrBullet8"/>
      <w:lvlText w:val=""/>
      <w:lvlJc w:val="left"/>
      <w:pPr>
        <w:tabs>
          <w:tab w:val="num" w:pos="360"/>
        </w:tabs>
        <w:ind w:left="360" w:hanging="360"/>
      </w:pPr>
      <w:rPr>
        <w:rFonts w:ascii="Monotype Sorts" w:hAnsi="Monotype Sorts" w:hint="default"/>
      </w:rPr>
    </w:lvl>
  </w:abstractNum>
  <w:abstractNum w:abstractNumId="10" w15:restartNumberingAfterBreak="0">
    <w:nsid w:val="229E4D57"/>
    <w:multiLevelType w:val="hybridMultilevel"/>
    <w:tmpl w:val="AD784B40"/>
    <w:lvl w:ilvl="0" w:tplc="213EC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10569"/>
    <w:multiLevelType w:val="singleLevel"/>
    <w:tmpl w:val="C08AFA94"/>
    <w:lvl w:ilvl="0">
      <w:start w:val="1"/>
      <w:numFmt w:val="bullet"/>
      <w:pStyle w:val="mrBullet5"/>
      <w:lvlText w:val=""/>
      <w:lvlJc w:val="left"/>
      <w:pPr>
        <w:tabs>
          <w:tab w:val="num" w:pos="360"/>
        </w:tabs>
        <w:ind w:left="360" w:hanging="360"/>
      </w:pPr>
      <w:rPr>
        <w:rFonts w:ascii="Monotype Sorts" w:hAnsi="Monotype Sorts" w:hint="default"/>
        <w:sz w:val="24"/>
      </w:rPr>
    </w:lvl>
  </w:abstractNum>
  <w:abstractNum w:abstractNumId="12" w15:restartNumberingAfterBreak="0">
    <w:nsid w:val="26704054"/>
    <w:multiLevelType w:val="singleLevel"/>
    <w:tmpl w:val="4E825818"/>
    <w:lvl w:ilvl="0">
      <w:start w:val="1"/>
      <w:numFmt w:val="bullet"/>
      <w:pStyle w:val="mrBullet4"/>
      <w:lvlText w:val=""/>
      <w:lvlJc w:val="left"/>
      <w:pPr>
        <w:tabs>
          <w:tab w:val="num" w:pos="360"/>
        </w:tabs>
        <w:ind w:left="360" w:hanging="360"/>
      </w:pPr>
      <w:rPr>
        <w:rFonts w:ascii="Wingdings" w:hAnsi="Wingdings" w:hint="default"/>
      </w:rPr>
    </w:lvl>
  </w:abstractNum>
  <w:abstractNum w:abstractNumId="13" w15:restartNumberingAfterBreak="0">
    <w:nsid w:val="34E045C3"/>
    <w:multiLevelType w:val="singleLevel"/>
    <w:tmpl w:val="03A2AE60"/>
    <w:lvl w:ilvl="0">
      <w:start w:val="1"/>
      <w:numFmt w:val="bullet"/>
      <w:pStyle w:val="mrBullet3"/>
      <w:lvlText w:val=""/>
      <w:lvlJc w:val="left"/>
      <w:pPr>
        <w:tabs>
          <w:tab w:val="num" w:pos="360"/>
        </w:tabs>
        <w:ind w:left="360" w:hanging="360"/>
      </w:pPr>
      <w:rPr>
        <w:rFonts w:ascii="Wingdings" w:hAnsi="Wingdings" w:hint="default"/>
        <w:sz w:val="24"/>
      </w:rPr>
    </w:lvl>
  </w:abstractNum>
  <w:abstractNum w:abstractNumId="14" w15:restartNumberingAfterBreak="0">
    <w:nsid w:val="37160BE9"/>
    <w:multiLevelType w:val="singleLevel"/>
    <w:tmpl w:val="261C60AA"/>
    <w:lvl w:ilvl="0">
      <w:start w:val="1"/>
      <w:numFmt w:val="bullet"/>
      <w:pStyle w:val="mrBullet11"/>
      <w:lvlText w:val=""/>
      <w:lvlJc w:val="left"/>
      <w:pPr>
        <w:tabs>
          <w:tab w:val="num" w:pos="360"/>
        </w:tabs>
        <w:ind w:left="360" w:hanging="360"/>
      </w:pPr>
      <w:rPr>
        <w:rFonts w:ascii="Monotype Sorts" w:hAnsi="Monotype Sorts" w:hint="default"/>
        <w:sz w:val="24"/>
      </w:rPr>
    </w:lvl>
  </w:abstractNum>
  <w:abstractNum w:abstractNumId="15" w15:restartNumberingAfterBreak="0">
    <w:nsid w:val="4C1E68A6"/>
    <w:multiLevelType w:val="hybridMultilevel"/>
    <w:tmpl w:val="C25AA2D6"/>
    <w:lvl w:ilvl="0" w:tplc="5C62B1FC">
      <w:start w:val="1"/>
      <w:numFmt w:val="bullet"/>
      <w:pStyle w:val="mrBullet10"/>
      <w:lvlText w:val=""/>
      <w:lvlJc w:val="left"/>
      <w:pPr>
        <w:tabs>
          <w:tab w:val="num" w:pos="360"/>
        </w:tabs>
        <w:ind w:left="360" w:hanging="360"/>
      </w:pPr>
      <w:rPr>
        <w:rFonts w:ascii="Monotype Sorts" w:hAnsi="Monotype Sor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62D4D"/>
    <w:multiLevelType w:val="singleLevel"/>
    <w:tmpl w:val="C53C00E8"/>
    <w:lvl w:ilvl="0">
      <w:start w:val="1"/>
      <w:numFmt w:val="bullet"/>
      <w:pStyle w:val="FilenameandPath"/>
      <w:lvlText w:val=""/>
      <w:lvlJc w:val="left"/>
      <w:pPr>
        <w:tabs>
          <w:tab w:val="num" w:pos="360"/>
        </w:tabs>
        <w:ind w:left="360" w:hanging="360"/>
      </w:pPr>
      <w:rPr>
        <w:rFonts w:ascii="Symbol" w:hAnsi="Symbol" w:hint="default"/>
      </w:rPr>
    </w:lvl>
  </w:abstractNum>
  <w:abstractNum w:abstractNumId="17" w15:restartNumberingAfterBreak="0">
    <w:nsid w:val="52787CE6"/>
    <w:multiLevelType w:val="singleLevel"/>
    <w:tmpl w:val="724E98B4"/>
    <w:lvl w:ilvl="0">
      <w:start w:val="1"/>
      <w:numFmt w:val="bullet"/>
      <w:pStyle w:val="mrBullet2"/>
      <w:lvlText w:val=""/>
      <w:lvlJc w:val="left"/>
      <w:pPr>
        <w:tabs>
          <w:tab w:val="num" w:pos="1080"/>
        </w:tabs>
        <w:ind w:left="1080" w:hanging="360"/>
      </w:pPr>
      <w:rPr>
        <w:rFonts w:ascii="Symbol" w:hAnsi="Symbol" w:hint="default"/>
      </w:rPr>
    </w:lvl>
  </w:abstractNum>
  <w:abstractNum w:abstractNumId="18" w15:restartNumberingAfterBreak="0">
    <w:nsid w:val="53F345D3"/>
    <w:multiLevelType w:val="singleLevel"/>
    <w:tmpl w:val="02CC874E"/>
    <w:lvl w:ilvl="0">
      <w:start w:val="1"/>
      <w:numFmt w:val="bullet"/>
      <w:pStyle w:val="mrBullet6"/>
      <w:lvlText w:val=""/>
      <w:lvlJc w:val="left"/>
      <w:pPr>
        <w:tabs>
          <w:tab w:val="num" w:pos="360"/>
        </w:tabs>
        <w:ind w:left="360" w:hanging="360"/>
      </w:pPr>
      <w:rPr>
        <w:rFonts w:ascii="Monotype Sorts" w:hAnsi="Monotype Sorts" w:hint="default"/>
      </w:rPr>
    </w:lvl>
  </w:abstractNum>
  <w:abstractNum w:abstractNumId="19" w15:restartNumberingAfterBreak="0">
    <w:nsid w:val="547A15B5"/>
    <w:multiLevelType w:val="hybridMultilevel"/>
    <w:tmpl w:val="F64EBCF4"/>
    <w:lvl w:ilvl="0" w:tplc="E7A8C002">
      <w:start w:val="1"/>
      <w:numFmt w:val="bullet"/>
      <w:pStyle w:val="mrBullet15"/>
      <w:lvlText w:val=""/>
      <w:lvlJc w:val="left"/>
      <w:pPr>
        <w:tabs>
          <w:tab w:val="num" w:pos="360"/>
        </w:tabs>
        <w:ind w:left="36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255BA"/>
    <w:multiLevelType w:val="multilevel"/>
    <w:tmpl w:val="EC8081B0"/>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upp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5B9C34B8"/>
    <w:multiLevelType w:val="hybridMultilevel"/>
    <w:tmpl w:val="9C34080C"/>
    <w:lvl w:ilvl="0" w:tplc="B1268B0A">
      <w:start w:val="1"/>
      <w:numFmt w:val="bullet"/>
      <w:pStyle w:val="mrBullet1"/>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72058D"/>
    <w:multiLevelType w:val="hybridMultilevel"/>
    <w:tmpl w:val="15B88386"/>
    <w:lvl w:ilvl="0" w:tplc="19FE69EC">
      <w:start w:val="1"/>
      <w:numFmt w:val="bullet"/>
      <w:pStyle w:val="mrBullet14"/>
      <w:lvlText w:val="»"/>
      <w:lvlJc w:val="left"/>
      <w:pPr>
        <w:tabs>
          <w:tab w:val="num" w:pos="360"/>
        </w:tabs>
        <w:ind w:left="360" w:hanging="360"/>
      </w:pPr>
      <w:rPr>
        <w:rFonts w:ascii="Tahoma" w:hAnsi="Tahoma"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A586E"/>
    <w:multiLevelType w:val="singleLevel"/>
    <w:tmpl w:val="46AEE8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4"/>
  </w:num>
  <w:num w:numId="4">
    <w:abstractNumId w:val="1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0"/>
  </w:num>
  <w:num w:numId="16">
    <w:abstractNumId w:val="23"/>
  </w:num>
  <w:num w:numId="17">
    <w:abstractNumId w:val="15"/>
  </w:num>
  <w:num w:numId="18">
    <w:abstractNumId w:val="14"/>
  </w:num>
  <w:num w:numId="19">
    <w:abstractNumId w:val="7"/>
  </w:num>
  <w:num w:numId="20">
    <w:abstractNumId w:val="2"/>
  </w:num>
  <w:num w:numId="21">
    <w:abstractNumId w:val="22"/>
  </w:num>
  <w:num w:numId="22">
    <w:abstractNumId w:val="19"/>
  </w:num>
  <w:num w:numId="23">
    <w:abstractNumId w:val="17"/>
  </w:num>
  <w:num w:numId="24">
    <w:abstractNumId w:val="13"/>
  </w:num>
  <w:num w:numId="25">
    <w:abstractNumId w:val="12"/>
  </w:num>
  <w:num w:numId="26">
    <w:abstractNumId w:val="11"/>
  </w:num>
  <w:num w:numId="27">
    <w:abstractNumId w:val="18"/>
  </w:num>
  <w:num w:numId="28">
    <w:abstractNumId w:val="5"/>
  </w:num>
  <w:num w:numId="29">
    <w:abstractNumId w:val="9"/>
  </w:num>
  <w:num w:numId="30">
    <w:abstractNumId w:val="6"/>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BodyText"/>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RPathString" w:val="00175499 - 4158-2263-6837 v.1"/>
  </w:docVars>
  <w:rsids>
    <w:rsidRoot w:val="008E4B79"/>
    <w:rsid w:val="001A1C7F"/>
    <w:rsid w:val="00253C9E"/>
    <w:rsid w:val="00294D71"/>
    <w:rsid w:val="00350AD7"/>
    <w:rsid w:val="003719C6"/>
    <w:rsid w:val="003A081A"/>
    <w:rsid w:val="004660F9"/>
    <w:rsid w:val="004914DB"/>
    <w:rsid w:val="00530264"/>
    <w:rsid w:val="00553BB1"/>
    <w:rsid w:val="005F021B"/>
    <w:rsid w:val="00630314"/>
    <w:rsid w:val="00640E87"/>
    <w:rsid w:val="006C2DA0"/>
    <w:rsid w:val="00711570"/>
    <w:rsid w:val="00711D4F"/>
    <w:rsid w:val="00783CFC"/>
    <w:rsid w:val="007D039A"/>
    <w:rsid w:val="007D40C2"/>
    <w:rsid w:val="00870B46"/>
    <w:rsid w:val="0088207C"/>
    <w:rsid w:val="008C699E"/>
    <w:rsid w:val="008E4B79"/>
    <w:rsid w:val="0096675E"/>
    <w:rsid w:val="00A3240E"/>
    <w:rsid w:val="00A51773"/>
    <w:rsid w:val="00B210B6"/>
    <w:rsid w:val="00B3040A"/>
    <w:rsid w:val="00B41088"/>
    <w:rsid w:val="00B443BC"/>
    <w:rsid w:val="00C11621"/>
    <w:rsid w:val="00C25F30"/>
    <w:rsid w:val="00C73316"/>
    <w:rsid w:val="00C863F4"/>
    <w:rsid w:val="00D15D32"/>
    <w:rsid w:val="00D406D8"/>
    <w:rsid w:val="00E53A13"/>
    <w:rsid w:val="00E95615"/>
    <w:rsid w:val="00ED3D69"/>
    <w:rsid w:val="00F11C48"/>
    <w:rsid w:val="00F20E3B"/>
    <w:rsid w:val="00F76440"/>
    <w:rsid w:val="00F86B56"/>
    <w:rsid w:val="00FD3739"/>
    <w:rsid w:val="00FF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345E"/>
  <w15:docId w15:val="{6B1B259D-375D-46BE-BBF7-AA75C9DF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pPr>
      <w:spacing w:after="0" w:line="240" w:lineRule="auto"/>
    </w:pPr>
    <w:rPr>
      <w:rFonts w:ascii="Times New Roman" w:hAnsi="Times New Roman" w:cs="Times New Roman"/>
      <w:sz w:val="24"/>
      <w:szCs w:val="20"/>
    </w:rPr>
  </w:style>
  <w:style w:type="paragraph" w:styleId="Heading1">
    <w:name w:val="heading 1"/>
    <w:aliases w:val="h1"/>
    <w:basedOn w:val="Normal"/>
    <w:link w:val="Heading1Char"/>
    <w:qFormat/>
    <w:pPr>
      <w:numPr>
        <w:numId w:val="13"/>
      </w:numPr>
      <w:spacing w:before="240"/>
      <w:jc w:val="both"/>
      <w:outlineLvl w:val="0"/>
    </w:pPr>
  </w:style>
  <w:style w:type="paragraph" w:styleId="Heading2">
    <w:name w:val="heading 2"/>
    <w:aliases w:val="h2"/>
    <w:basedOn w:val="Normal"/>
    <w:link w:val="Heading2Char"/>
    <w:qFormat/>
    <w:pPr>
      <w:numPr>
        <w:ilvl w:val="1"/>
        <w:numId w:val="13"/>
      </w:numPr>
      <w:spacing w:before="240"/>
      <w:jc w:val="both"/>
      <w:outlineLvl w:val="1"/>
    </w:pPr>
  </w:style>
  <w:style w:type="paragraph" w:styleId="Heading3">
    <w:name w:val="heading 3"/>
    <w:aliases w:val="h3"/>
    <w:basedOn w:val="Normal"/>
    <w:link w:val="Heading3Char"/>
    <w:qFormat/>
    <w:pPr>
      <w:numPr>
        <w:ilvl w:val="2"/>
        <w:numId w:val="13"/>
      </w:numPr>
      <w:spacing w:before="240"/>
      <w:jc w:val="both"/>
      <w:outlineLvl w:val="2"/>
    </w:pPr>
  </w:style>
  <w:style w:type="paragraph" w:styleId="Heading4">
    <w:name w:val="heading 4"/>
    <w:aliases w:val="h4"/>
    <w:basedOn w:val="Normal"/>
    <w:link w:val="Heading4Char"/>
    <w:qFormat/>
    <w:pPr>
      <w:numPr>
        <w:ilvl w:val="3"/>
        <w:numId w:val="13"/>
      </w:numPr>
      <w:spacing w:before="240"/>
      <w:jc w:val="both"/>
      <w:outlineLvl w:val="3"/>
    </w:pPr>
  </w:style>
  <w:style w:type="paragraph" w:styleId="Heading5">
    <w:name w:val="heading 5"/>
    <w:aliases w:val="h5"/>
    <w:basedOn w:val="Normal"/>
    <w:link w:val="Heading5Char"/>
    <w:qFormat/>
    <w:pPr>
      <w:numPr>
        <w:ilvl w:val="4"/>
        <w:numId w:val="13"/>
      </w:numPr>
      <w:spacing w:before="240"/>
      <w:jc w:val="both"/>
      <w:outlineLvl w:val="4"/>
    </w:pPr>
  </w:style>
  <w:style w:type="paragraph" w:styleId="Heading6">
    <w:name w:val="heading 6"/>
    <w:aliases w:val="h6"/>
    <w:basedOn w:val="Normal"/>
    <w:link w:val="Heading6Char"/>
    <w:qFormat/>
    <w:pPr>
      <w:numPr>
        <w:ilvl w:val="5"/>
        <w:numId w:val="13"/>
      </w:numPr>
      <w:spacing w:before="240"/>
      <w:jc w:val="both"/>
      <w:outlineLvl w:val="5"/>
    </w:pPr>
  </w:style>
  <w:style w:type="paragraph" w:styleId="Heading7">
    <w:name w:val="heading 7"/>
    <w:aliases w:val="h7"/>
    <w:basedOn w:val="Normal"/>
    <w:link w:val="Heading7Char"/>
    <w:qFormat/>
    <w:pPr>
      <w:numPr>
        <w:ilvl w:val="6"/>
        <w:numId w:val="13"/>
      </w:numPr>
      <w:outlineLvl w:val="6"/>
    </w:pPr>
  </w:style>
  <w:style w:type="paragraph" w:styleId="Heading8">
    <w:name w:val="heading 8"/>
    <w:aliases w:val="h8"/>
    <w:basedOn w:val="Normal"/>
    <w:link w:val="Heading8Char"/>
    <w:qFormat/>
    <w:pPr>
      <w:numPr>
        <w:ilvl w:val="7"/>
        <w:numId w:val="13"/>
      </w:numPr>
      <w:outlineLvl w:val="7"/>
    </w:pPr>
  </w:style>
  <w:style w:type="paragraph" w:styleId="Heading9">
    <w:name w:val="heading 9"/>
    <w:aliases w:val="h9"/>
    <w:basedOn w:val="Normal"/>
    <w:link w:val="Heading9Char"/>
    <w:qFormat/>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jc w:val="both"/>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pPr>
      <w:tabs>
        <w:tab w:val="center" w:pos="4680"/>
        <w:tab w:val="right" w:pos="9360"/>
      </w:tabs>
      <w:jc w:val="both"/>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paragraph" w:customStyle="1" w:styleId="auto-dateforfooter">
    <w:name w:val="auto-date for footer"/>
    <w:pPr>
      <w:tabs>
        <w:tab w:val="center" w:pos="4320"/>
        <w:tab w:val="right" w:pos="8640"/>
      </w:tabs>
      <w:spacing w:after="0" w:line="240" w:lineRule="auto"/>
      <w:jc w:val="both"/>
    </w:pPr>
    <w:rPr>
      <w:rFonts w:ascii="Tms Rmn" w:hAnsi="Tms Rmn" w:cs="Times New Roman"/>
      <w:szCs w:val="20"/>
      <w:lang w:val="en-GB"/>
    </w:rPr>
  </w:style>
  <w:style w:type="paragraph" w:styleId="BodyText">
    <w:name w:val="Body Text"/>
    <w:aliases w:val="bt"/>
    <w:basedOn w:val="Normal"/>
    <w:link w:val="BodyTextChar"/>
    <w:qFormat/>
    <w:rsid w:val="00530264"/>
    <w:pPr>
      <w:suppressAutoHyphens/>
      <w:spacing w:before="240"/>
      <w:jc w:val="both"/>
    </w:pPr>
  </w:style>
  <w:style w:type="character" w:customStyle="1" w:styleId="BodyTextChar">
    <w:name w:val="Body Text Char"/>
    <w:aliases w:val="bt Char"/>
    <w:basedOn w:val="DefaultParagraphFont"/>
    <w:link w:val="BodyText"/>
    <w:rsid w:val="00530264"/>
    <w:rPr>
      <w:rFonts w:ascii="Times New Roman" w:hAnsi="Times New Roman" w:cs="Times New Roman"/>
      <w:sz w:val="24"/>
      <w:szCs w:val="20"/>
    </w:rPr>
  </w:style>
  <w:style w:type="paragraph" w:customStyle="1" w:styleId="BodyTextSingle">
    <w:name w:val="BodyTextSingle"/>
    <w:aliases w:val="bts"/>
    <w:basedOn w:val="BodyText"/>
    <w:rsid w:val="00553BB1"/>
    <w:pPr>
      <w:suppressAutoHyphens w:val="0"/>
      <w:spacing w:before="0"/>
      <w:jc w:val="left"/>
    </w:pPr>
  </w:style>
  <w:style w:type="character" w:styleId="CommentReference">
    <w:name w:val="annotation reference"/>
    <w:basedOn w:val="DefaultParagraphFont"/>
    <w:semiHidden/>
    <w:rsid w:val="00B41088"/>
    <w:rPr>
      <w:rFonts w:ascii="Bookman Old Style" w:hAnsi="Bookman Old Style"/>
      <w:b/>
      <w:vanish/>
      <w:sz w:val="28"/>
    </w:rPr>
  </w:style>
  <w:style w:type="paragraph" w:styleId="CommentText">
    <w:name w:val="annotation text"/>
    <w:basedOn w:val="Normal"/>
    <w:link w:val="CommentTextChar"/>
    <w:semiHidden/>
    <w:pPr>
      <w:spacing w:before="120"/>
    </w:pPr>
    <w:rPr>
      <w:rFonts w:ascii="Arial" w:hAnsi="Arial"/>
      <w:lang w:val="en-GB"/>
    </w:rPr>
  </w:style>
  <w:style w:type="character" w:customStyle="1" w:styleId="CommentTextChar">
    <w:name w:val="Comment Text Char"/>
    <w:basedOn w:val="DefaultParagraphFont"/>
    <w:link w:val="CommentText"/>
    <w:semiHidden/>
    <w:rPr>
      <w:rFonts w:ascii="Arial" w:eastAsia="Times New Roman" w:hAnsi="Arial" w:cs="Times New Roman"/>
      <w:sz w:val="24"/>
      <w:szCs w:val="2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sid w:val="00294D71"/>
    <w:pPr>
      <w:spacing w:after="120"/>
      <w:jc w:val="both"/>
    </w:pPr>
  </w:style>
  <w:style w:type="character" w:customStyle="1" w:styleId="EndnoteTextChar">
    <w:name w:val="Endnote Text Char"/>
    <w:basedOn w:val="DefaultParagraphFont"/>
    <w:link w:val="EndnoteText"/>
    <w:semiHidden/>
    <w:rsid w:val="00294D71"/>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ind w:left="2880"/>
      <w:jc w:val="both"/>
    </w:pPr>
    <w:rPr>
      <w:rFonts w:ascii="Arial" w:hAnsi="Arial"/>
      <w:b/>
      <w:lang w:val="en-GB"/>
    </w:rPr>
  </w:style>
  <w:style w:type="paragraph" w:styleId="EnvelopeReturn">
    <w:name w:val="envelope return"/>
    <w:basedOn w:val="Normal"/>
    <w:pPr>
      <w:framePr w:w="4320" w:h="1440" w:hRule="exact" w:hSpace="180" w:wrap="auto" w:vAnchor="page" w:hAnchor="page" w:x="1873" w:y="1801"/>
      <w:jc w:val="both"/>
    </w:pPr>
    <w:rPr>
      <w:rFonts w:ascii="Arial" w:hAnsi="Arial"/>
      <w:sz w:val="20"/>
      <w:lang w:val="en-GB"/>
    </w:rPr>
  </w:style>
  <w:style w:type="paragraph" w:customStyle="1" w:styleId="FilenameandPath">
    <w:name w:val="Filename and Path"/>
    <w:pPr>
      <w:numPr>
        <w:numId w:val="4"/>
      </w:numPr>
      <w:spacing w:before="120" w:after="0" w:line="240" w:lineRule="auto"/>
      <w:jc w:val="both"/>
    </w:pPr>
    <w:rPr>
      <w:rFonts w:ascii="Times New Roman" w:hAnsi="Times New Roman" w:cs="Times New Roman"/>
      <w:noProof/>
      <w:sz w:val="14"/>
      <w:szCs w:val="20"/>
    </w:rPr>
  </w:style>
  <w:style w:type="character" w:styleId="FollowedHyperlink">
    <w:name w:val="FollowedHyperlink"/>
    <w:basedOn w:val="DefaultParagraphFont"/>
    <w:rPr>
      <w:color w:val="000080"/>
      <w:u w:val="single"/>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rsid w:val="00294D71"/>
    <w:pPr>
      <w:spacing w:after="120"/>
      <w:jc w:val="both"/>
    </w:pPr>
    <w:rPr>
      <w:sz w:val="18"/>
    </w:rPr>
  </w:style>
  <w:style w:type="character" w:customStyle="1" w:styleId="FootnoteTextChar">
    <w:name w:val="Footnote Text Char"/>
    <w:basedOn w:val="DefaultParagraphFont"/>
    <w:link w:val="FootnoteText"/>
    <w:semiHidden/>
    <w:rsid w:val="00294D71"/>
    <w:rPr>
      <w:rFonts w:ascii="Times New Roman" w:hAnsi="Times New Roman" w:cs="Times New Roman"/>
      <w:sz w:val="18"/>
      <w:szCs w:val="20"/>
    </w:rPr>
  </w:style>
  <w:style w:type="character" w:customStyle="1" w:styleId="Heading4Char">
    <w:name w:val="Heading 4 Char"/>
    <w:aliases w:val="h4 Char"/>
    <w:basedOn w:val="DefaultParagraphFont"/>
    <w:link w:val="Heading4"/>
    <w:rPr>
      <w:rFonts w:ascii="Times New Roman" w:eastAsia="Times New Roman" w:hAnsi="Times New Roman" w:cs="Times New Roman"/>
      <w:sz w:val="24"/>
      <w:szCs w:val="20"/>
    </w:rPr>
  </w:style>
  <w:style w:type="paragraph" w:customStyle="1" w:styleId="frontpage">
    <w:name w:val="front page"/>
    <w:basedOn w:val="Heading4"/>
    <w:pPr>
      <w:numPr>
        <w:ilvl w:val="0"/>
        <w:numId w:val="0"/>
      </w:numPr>
      <w:tabs>
        <w:tab w:val="num" w:pos="1440"/>
      </w:tabs>
      <w:spacing w:before="0" w:after="120"/>
      <w:ind w:left="2448" w:right="1440" w:hanging="720"/>
      <w:outlineLvl w:val="9"/>
    </w:pPr>
    <w:rPr>
      <w:rFonts w:ascii="Arial" w:hAnsi="Arial"/>
      <w:b/>
      <w:i/>
      <w:sz w:val="18"/>
    </w:rPr>
  </w:style>
  <w:style w:type="character" w:customStyle="1" w:styleId="Heading1Char">
    <w:name w:val="Heading 1 Char"/>
    <w:aliases w:val="h1 Char"/>
    <w:basedOn w:val="DefaultParagraphFont"/>
    <w:link w:val="Heading1"/>
    <w:rPr>
      <w:rFonts w:ascii="Times New Roman" w:eastAsia="Times New Roman" w:hAnsi="Times New Roman" w:cs="Times New Roman"/>
      <w:sz w:val="24"/>
      <w:szCs w:val="20"/>
    </w:rPr>
  </w:style>
  <w:style w:type="character" w:customStyle="1" w:styleId="Heading2Char">
    <w:name w:val="Heading 2 Char"/>
    <w:aliases w:val="h2 Char"/>
    <w:basedOn w:val="DefaultParagraphFont"/>
    <w:link w:val="Heading2"/>
    <w:rPr>
      <w:rFonts w:ascii="Times New Roman" w:eastAsia="Times New Roman" w:hAnsi="Times New Roman" w:cs="Times New Roman"/>
      <w:sz w:val="24"/>
      <w:szCs w:val="20"/>
    </w:rPr>
  </w:style>
  <w:style w:type="character" w:customStyle="1" w:styleId="Heading3Char">
    <w:name w:val="Heading 3 Char"/>
    <w:aliases w:val="h3 Char"/>
    <w:basedOn w:val="DefaultParagraphFont"/>
    <w:link w:val="Heading3"/>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Pr>
      <w:rFonts w:ascii="Times New Roman" w:eastAsia="Times New Roman" w:hAnsi="Times New Roman" w:cs="Times New Roman"/>
      <w:sz w:val="24"/>
      <w:szCs w:val="20"/>
    </w:rPr>
  </w:style>
  <w:style w:type="character" w:styleId="Hyperlink">
    <w:name w:val="Hyperlink"/>
    <w:basedOn w:val="DefaultParagraphFont"/>
    <w:rsid w:val="00B41088"/>
    <w:rPr>
      <w:color w:val="0000FF"/>
      <w:u w:val="single"/>
    </w:rPr>
  </w:style>
  <w:style w:type="paragraph" w:customStyle="1" w:styleId="identification">
    <w:name w:val="identification"/>
    <w:basedOn w:val="Normal"/>
    <w:pPr>
      <w:spacing w:before="480"/>
      <w:jc w:val="both"/>
    </w:pPr>
    <w:rPr>
      <w:rFonts w:ascii="Arial" w:hAnsi="Arial"/>
      <w:sz w:val="16"/>
      <w:lang w:val="en-GB"/>
    </w:rPr>
  </w:style>
  <w:style w:type="paragraph" w:customStyle="1" w:styleId="Indent1">
    <w:name w:val="Indent 1"/>
    <w:basedOn w:val="BodyText"/>
    <w:pPr>
      <w:spacing w:before="120"/>
    </w:pPr>
  </w:style>
  <w:style w:type="paragraph" w:customStyle="1" w:styleId="Indent2">
    <w:name w:val="Indent 2"/>
    <w:basedOn w:val="BodyText"/>
    <w:pPr>
      <w:spacing w:before="120"/>
      <w:ind w:left="1440"/>
    </w:pPr>
  </w:style>
  <w:style w:type="paragraph" w:customStyle="1" w:styleId="Indent3">
    <w:name w:val="Indent 3"/>
    <w:basedOn w:val="BodyText"/>
    <w:pPr>
      <w:spacing w:before="120"/>
      <w:ind w:left="2160"/>
    </w:pPr>
  </w:style>
  <w:style w:type="paragraph" w:customStyle="1" w:styleId="Indent4">
    <w:name w:val="Indent 4"/>
    <w:basedOn w:val="BodyText"/>
    <w:pPr>
      <w:ind w:left="2880"/>
    </w:pPr>
  </w:style>
  <w:style w:type="paragraph" w:customStyle="1" w:styleId="Indent5">
    <w:name w:val="Indent 5"/>
    <w:basedOn w:val="BodyText"/>
    <w:pPr>
      <w:ind w:left="3600"/>
    </w:pPr>
  </w:style>
  <w:style w:type="character" w:styleId="LineNumber">
    <w:name w:val="line number"/>
    <w:basedOn w:val="DefaultParagraphFont"/>
  </w:style>
  <w:style w:type="paragraph" w:styleId="ListBullet">
    <w:name w:val="List Bullet"/>
    <w:basedOn w:val="Normal"/>
    <w:pPr>
      <w:spacing w:before="120"/>
      <w:ind w:left="283" w:hanging="283"/>
      <w:jc w:val="both"/>
    </w:pPr>
    <w:rPr>
      <w:rFonts w:ascii="Arial" w:hAnsi="Arial"/>
      <w:sz w:val="18"/>
      <w:lang w:val="en-GB"/>
    </w:rPr>
  </w:style>
  <w:style w:type="paragraph" w:customStyle="1" w:styleId="listnumforsamelinenumber">
    <w:name w:val="listnum for same line number"/>
    <w:pPr>
      <w:spacing w:before="240" w:after="0" w:line="360" w:lineRule="auto"/>
      <w:jc w:val="both"/>
      <w:outlineLvl w:val="1"/>
    </w:pPr>
    <w:rPr>
      <w:rFonts w:ascii="Tms Rmn" w:hAnsi="Tms Rmn" w:cs="Times New Roman"/>
      <w:sz w:val="24"/>
      <w:szCs w:val="20"/>
      <w:lang w:val="en-GB"/>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NoSpacing">
    <w:name w:val="No Spacing"/>
    <w:uiPriority w:val="1"/>
    <w:rsid w:val="00350AD7"/>
    <w:pPr>
      <w:spacing w:after="0" w:line="240" w:lineRule="auto"/>
    </w:pPr>
    <w:rPr>
      <w:rFonts w:ascii="Times New Roman" w:hAnsi="Times New Roman" w:cs="Times New Roman"/>
      <w:sz w:val="24"/>
      <w:szCs w:val="20"/>
    </w:rPr>
  </w:style>
  <w:style w:type="paragraph" w:customStyle="1" w:styleId="mrBullet1">
    <w:name w:val="mrBullet1"/>
    <w:aliases w:val="b1"/>
    <w:basedOn w:val="Normal"/>
    <w:qFormat/>
    <w:rsid w:val="00350AD7"/>
    <w:pPr>
      <w:numPr>
        <w:numId w:val="31"/>
      </w:numPr>
      <w:spacing w:before="120"/>
      <w:jc w:val="both"/>
    </w:pPr>
  </w:style>
  <w:style w:type="paragraph" w:customStyle="1" w:styleId="mrBullet10">
    <w:name w:val="mrBullet10"/>
    <w:aliases w:val="b10"/>
    <w:basedOn w:val="Normal"/>
    <w:pPr>
      <w:numPr>
        <w:numId w:val="17"/>
      </w:numPr>
      <w:spacing w:before="120"/>
      <w:jc w:val="both"/>
    </w:pPr>
  </w:style>
  <w:style w:type="paragraph" w:customStyle="1" w:styleId="mrBullet11">
    <w:name w:val="mrBullet11"/>
    <w:aliases w:val="b11"/>
    <w:basedOn w:val="Normal"/>
    <w:pPr>
      <w:numPr>
        <w:numId w:val="18"/>
      </w:numPr>
      <w:spacing w:before="120"/>
      <w:jc w:val="both"/>
    </w:pPr>
  </w:style>
  <w:style w:type="paragraph" w:customStyle="1" w:styleId="mrBullet12">
    <w:name w:val="mrBullet12"/>
    <w:aliases w:val="b12"/>
    <w:basedOn w:val="Normal"/>
    <w:pPr>
      <w:numPr>
        <w:numId w:val="19"/>
      </w:numPr>
      <w:spacing w:before="120"/>
      <w:jc w:val="both"/>
    </w:pPr>
  </w:style>
  <w:style w:type="paragraph" w:customStyle="1" w:styleId="mrBullet13">
    <w:name w:val="mrBullet13"/>
    <w:aliases w:val="b13"/>
    <w:basedOn w:val="Normal"/>
    <w:pPr>
      <w:numPr>
        <w:numId w:val="20"/>
      </w:numPr>
      <w:spacing w:before="120"/>
      <w:jc w:val="both"/>
    </w:pPr>
  </w:style>
  <w:style w:type="paragraph" w:customStyle="1" w:styleId="mrBullet14">
    <w:name w:val="mrBullet14"/>
    <w:aliases w:val="b14"/>
    <w:basedOn w:val="Normal"/>
    <w:pPr>
      <w:numPr>
        <w:numId w:val="21"/>
      </w:numPr>
      <w:spacing w:before="120"/>
      <w:jc w:val="both"/>
    </w:pPr>
  </w:style>
  <w:style w:type="paragraph" w:customStyle="1" w:styleId="mrBullet15">
    <w:name w:val="mrBullet15"/>
    <w:aliases w:val="b15"/>
    <w:basedOn w:val="Normal"/>
    <w:pPr>
      <w:numPr>
        <w:numId w:val="22"/>
      </w:numPr>
      <w:spacing w:before="120"/>
      <w:jc w:val="both"/>
    </w:pPr>
  </w:style>
  <w:style w:type="paragraph" w:customStyle="1" w:styleId="mrBullet2">
    <w:name w:val="mrBullet2"/>
    <w:aliases w:val="b2"/>
    <w:basedOn w:val="Normal"/>
    <w:qFormat/>
    <w:pPr>
      <w:numPr>
        <w:numId w:val="23"/>
      </w:numPr>
      <w:spacing w:before="120"/>
      <w:jc w:val="both"/>
    </w:pPr>
  </w:style>
  <w:style w:type="paragraph" w:customStyle="1" w:styleId="mrBullet3">
    <w:name w:val="mrBullet3"/>
    <w:aliases w:val="b3"/>
    <w:basedOn w:val="Normal"/>
    <w:pPr>
      <w:numPr>
        <w:numId w:val="24"/>
      </w:numPr>
      <w:spacing w:before="120"/>
      <w:jc w:val="both"/>
    </w:pPr>
  </w:style>
  <w:style w:type="paragraph" w:customStyle="1" w:styleId="mrBullet4">
    <w:name w:val="mrBullet4"/>
    <w:aliases w:val="b4"/>
    <w:basedOn w:val="Normal"/>
    <w:pPr>
      <w:numPr>
        <w:numId w:val="25"/>
      </w:numPr>
      <w:spacing w:before="120"/>
      <w:jc w:val="both"/>
    </w:pPr>
  </w:style>
  <w:style w:type="paragraph" w:customStyle="1" w:styleId="mrBullet5">
    <w:name w:val="mrBullet5"/>
    <w:aliases w:val="b5"/>
    <w:basedOn w:val="Normal"/>
    <w:pPr>
      <w:numPr>
        <w:numId w:val="26"/>
      </w:numPr>
      <w:spacing w:before="120"/>
      <w:jc w:val="both"/>
    </w:pPr>
  </w:style>
  <w:style w:type="paragraph" w:customStyle="1" w:styleId="mrBullet6">
    <w:name w:val="mrBullet6"/>
    <w:aliases w:val="b6"/>
    <w:basedOn w:val="Normal"/>
    <w:pPr>
      <w:numPr>
        <w:numId w:val="27"/>
      </w:numPr>
      <w:spacing w:before="120"/>
      <w:jc w:val="both"/>
    </w:pPr>
  </w:style>
  <w:style w:type="paragraph" w:customStyle="1" w:styleId="mrBullet7">
    <w:name w:val="mrBullet7"/>
    <w:aliases w:val="b7"/>
    <w:basedOn w:val="Normal"/>
    <w:pPr>
      <w:numPr>
        <w:numId w:val="28"/>
      </w:numPr>
      <w:spacing w:before="120"/>
      <w:jc w:val="both"/>
    </w:pPr>
  </w:style>
  <w:style w:type="paragraph" w:customStyle="1" w:styleId="mrBullet8">
    <w:name w:val="mrBullet8"/>
    <w:aliases w:val="b8"/>
    <w:basedOn w:val="Normal"/>
    <w:pPr>
      <w:numPr>
        <w:numId w:val="29"/>
      </w:numPr>
      <w:spacing w:before="120"/>
      <w:jc w:val="both"/>
    </w:pPr>
  </w:style>
  <w:style w:type="paragraph" w:customStyle="1" w:styleId="mrBullet9">
    <w:name w:val="mrBullet9"/>
    <w:aliases w:val="b9"/>
    <w:basedOn w:val="Normal"/>
    <w:pPr>
      <w:numPr>
        <w:numId w:val="30"/>
      </w:numPr>
      <w:spacing w:before="120"/>
      <w:jc w:val="both"/>
    </w:pPr>
  </w:style>
  <w:style w:type="paragraph" w:customStyle="1" w:styleId="mrCentre1">
    <w:name w:val="mrCentre1"/>
    <w:aliases w:val="ctr1"/>
    <w:basedOn w:val="Normal"/>
    <w:next w:val="BodyText"/>
    <w:qFormat/>
    <w:pPr>
      <w:keepNext/>
      <w:spacing w:before="360"/>
      <w:jc w:val="center"/>
    </w:pPr>
    <w:rPr>
      <w:b/>
    </w:rPr>
  </w:style>
  <w:style w:type="paragraph" w:customStyle="1" w:styleId="mrCentre2">
    <w:name w:val="mrCentre2"/>
    <w:aliases w:val="ctr2"/>
    <w:basedOn w:val="Normal"/>
    <w:next w:val="BodyText"/>
    <w:qFormat/>
    <w:pPr>
      <w:keepNext/>
      <w:spacing w:before="360"/>
      <w:jc w:val="center"/>
    </w:pPr>
  </w:style>
  <w:style w:type="paragraph" w:customStyle="1" w:styleId="mrIndent1">
    <w:name w:val="mrIndent1"/>
    <w:aliases w:val="i1"/>
    <w:basedOn w:val="Normal"/>
    <w:qFormat/>
    <w:pPr>
      <w:spacing w:before="240"/>
      <w:ind w:left="720"/>
      <w:jc w:val="both"/>
    </w:pPr>
  </w:style>
  <w:style w:type="paragraph" w:customStyle="1" w:styleId="mrIndent2">
    <w:name w:val="mrIndent2"/>
    <w:aliases w:val="i2"/>
    <w:basedOn w:val="Normal"/>
    <w:qFormat/>
    <w:pPr>
      <w:spacing w:before="240"/>
      <w:ind w:left="1440"/>
      <w:jc w:val="both"/>
    </w:pPr>
  </w:style>
  <w:style w:type="paragraph" w:customStyle="1" w:styleId="mrIndent3">
    <w:name w:val="mrIndent3"/>
    <w:aliases w:val="i3"/>
    <w:basedOn w:val="Normal"/>
    <w:qFormat/>
    <w:pPr>
      <w:spacing w:before="240"/>
      <w:ind w:left="2160"/>
      <w:jc w:val="both"/>
    </w:pPr>
  </w:style>
  <w:style w:type="paragraph" w:customStyle="1" w:styleId="mrIndent4">
    <w:name w:val="mrIndent4"/>
    <w:aliases w:val="i4"/>
    <w:basedOn w:val="Normal"/>
    <w:qFormat/>
    <w:pPr>
      <w:spacing w:before="240"/>
      <w:ind w:left="2880"/>
      <w:jc w:val="both"/>
    </w:pPr>
  </w:style>
  <w:style w:type="paragraph" w:customStyle="1" w:styleId="mrIndent5">
    <w:name w:val="mrIndent5"/>
    <w:aliases w:val="i5"/>
    <w:basedOn w:val="Normal"/>
    <w:qFormat/>
    <w:pPr>
      <w:spacing w:before="240"/>
      <w:ind w:left="3600"/>
      <w:jc w:val="both"/>
    </w:pPr>
  </w:style>
  <w:style w:type="paragraph" w:customStyle="1" w:styleId="mrIndent6">
    <w:name w:val="mrIndent6"/>
    <w:aliases w:val="i6"/>
    <w:basedOn w:val="Normal"/>
    <w:qFormat/>
    <w:pPr>
      <w:spacing w:before="240"/>
      <w:ind w:left="4320"/>
      <w:jc w:val="both"/>
    </w:pPr>
  </w:style>
  <w:style w:type="paragraph" w:customStyle="1" w:styleId="mrLine1Indent">
    <w:name w:val="mrLine1Indent"/>
    <w:aliases w:val="L1"/>
    <w:basedOn w:val="Normal"/>
    <w:qFormat/>
    <w:pPr>
      <w:spacing w:before="240"/>
      <w:ind w:firstLine="720"/>
      <w:jc w:val="both"/>
    </w:pPr>
  </w:style>
  <w:style w:type="paragraph" w:customStyle="1" w:styleId="mrTitle1TOC">
    <w:name w:val="mrTitle1(TOC)"/>
    <w:aliases w:val="tc1"/>
    <w:basedOn w:val="Normal"/>
    <w:next w:val="BodyText"/>
    <w:qFormat/>
    <w:pPr>
      <w:keepNext/>
      <w:spacing w:before="360"/>
    </w:pPr>
    <w:rPr>
      <w:b/>
    </w:rPr>
  </w:style>
  <w:style w:type="paragraph" w:customStyle="1" w:styleId="mrTitle2TOC">
    <w:name w:val="mrTitle2(TOC)"/>
    <w:aliases w:val="tc2"/>
    <w:basedOn w:val="Normal"/>
    <w:qFormat/>
    <w:pPr>
      <w:keepNext/>
      <w:spacing w:before="360"/>
    </w:pPr>
  </w:style>
  <w:style w:type="paragraph" w:customStyle="1" w:styleId="mrTitleCenterBold">
    <w:name w:val="mrTitleCenterBold"/>
    <w:aliases w:val="c1"/>
    <w:basedOn w:val="Normal"/>
    <w:next w:val="Heading1"/>
    <w:qFormat/>
    <w:pPr>
      <w:keepNext/>
      <w:spacing w:before="360"/>
      <w:jc w:val="center"/>
    </w:pPr>
    <w:rPr>
      <w:b/>
      <w:u w:val="single"/>
    </w:rPr>
  </w:style>
  <w:style w:type="paragraph" w:customStyle="1" w:styleId="mrTitleCenterNoBold">
    <w:name w:val="mrTitleCenterNoBold"/>
    <w:aliases w:val="c2"/>
    <w:basedOn w:val="Normal"/>
    <w:next w:val="Heading1"/>
    <w:qFormat/>
    <w:pPr>
      <w:keepNext/>
      <w:spacing w:before="360"/>
      <w:jc w:val="center"/>
    </w:pPr>
  </w:style>
  <w:style w:type="paragraph" w:customStyle="1" w:styleId="mrTitleMarginBold">
    <w:name w:val="mrTitleMarginBold"/>
    <w:aliases w:val="m1"/>
    <w:basedOn w:val="Normal"/>
    <w:next w:val="Heading1"/>
    <w:qFormat/>
    <w:pPr>
      <w:keepNext/>
      <w:spacing w:before="360"/>
    </w:pPr>
    <w:rPr>
      <w:b/>
    </w:rPr>
  </w:style>
  <w:style w:type="paragraph" w:customStyle="1" w:styleId="mrTitleMarginNoBold">
    <w:name w:val="mrTitleMarginNoBold"/>
    <w:aliases w:val="m2"/>
    <w:basedOn w:val="Normal"/>
    <w:next w:val="Heading1"/>
    <w:qFormat/>
    <w:pPr>
      <w:keepNext/>
      <w:spacing w:before="360"/>
    </w:pPr>
  </w:style>
  <w:style w:type="paragraph" w:styleId="NormalIndent">
    <w:name w:val="Normal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720"/>
    </w:pPr>
  </w:style>
  <w:style w:type="character" w:styleId="PageNumber">
    <w:name w:val="page number"/>
    <w:basedOn w:val="DefaultParagraphFont"/>
  </w:style>
  <w:style w:type="paragraph" w:customStyle="1" w:styleId="Quote1">
    <w:name w:val="Quote1"/>
    <w:aliases w:val="quote"/>
    <w:basedOn w:val="Normal"/>
    <w:qFormat/>
    <w:pPr>
      <w:spacing w:before="240"/>
      <w:ind w:left="1440" w:right="1440"/>
      <w:jc w:val="both"/>
    </w:pPr>
    <w:rPr>
      <w:sz w:val="20"/>
    </w:rPr>
  </w:style>
  <w:style w:type="paragraph" w:styleId="Signature">
    <w:name w:val="Signature"/>
    <w:aliases w:val="sign"/>
    <w:basedOn w:val="Normal"/>
    <w:link w:val="SignatureChar"/>
    <w:qFormat/>
    <w:pPr>
      <w:keepNext/>
      <w:ind w:left="4320"/>
    </w:pPr>
  </w:style>
  <w:style w:type="character" w:customStyle="1" w:styleId="SignatureChar">
    <w:name w:val="Signature Char"/>
    <w:aliases w:val="sign Char"/>
    <w:basedOn w:val="DefaultParagraphFont"/>
    <w:link w:val="Signature"/>
    <w:rPr>
      <w:rFonts w:ascii="Times New Roman" w:eastAsia="Times New Roman" w:hAnsi="Times New Roman" w:cs="Times New Roman"/>
      <w:sz w:val="24"/>
      <w:szCs w:val="20"/>
    </w:rPr>
  </w:style>
  <w:style w:type="paragraph" w:styleId="Title">
    <w:name w:val="Title"/>
    <w:basedOn w:val="Normal"/>
    <w:link w:val="TitleChar"/>
    <w:pPr>
      <w:spacing w:before="240" w:after="60"/>
      <w:jc w:val="center"/>
      <w:outlineLvl w:val="0"/>
    </w:pPr>
    <w:rPr>
      <w:b/>
      <w:kern w:val="28"/>
      <w:sz w:val="32"/>
    </w:rPr>
  </w:style>
  <w:style w:type="character" w:customStyle="1" w:styleId="TitleChar">
    <w:name w:val="Title Char"/>
    <w:basedOn w:val="DefaultParagraphFont"/>
    <w:link w:val="Title"/>
    <w:rPr>
      <w:rFonts w:ascii="Times New Roman" w:eastAsia="Times New Roman" w:hAnsi="Times New Roman" w:cs="Times New Roman"/>
      <w:b/>
      <w:kern w:val="28"/>
      <w:sz w:val="32"/>
      <w:szCs w:val="20"/>
    </w:rPr>
  </w:style>
  <w:style w:type="paragraph" w:styleId="TOC1">
    <w:name w:val="toc 1"/>
    <w:basedOn w:val="Normal"/>
    <w:next w:val="Normal"/>
    <w:semiHidden/>
    <w:pPr>
      <w:tabs>
        <w:tab w:val="right" w:leader="dot" w:pos="9360"/>
      </w:tabs>
      <w:suppressAutoHyphens/>
      <w:ind w:left="720" w:hanging="720"/>
    </w:pPr>
    <w:rPr>
      <w:b/>
      <w:caps/>
      <w:sz w:val="22"/>
    </w:rPr>
  </w:style>
  <w:style w:type="paragraph" w:styleId="TOC2">
    <w:name w:val="toc 2"/>
    <w:basedOn w:val="Normal"/>
    <w:next w:val="Normal"/>
    <w:semiHidden/>
    <w:pPr>
      <w:tabs>
        <w:tab w:val="right" w:leader="dot" w:pos="9360"/>
      </w:tabs>
      <w:suppressAutoHyphens/>
      <w:ind w:left="1440" w:hanging="720"/>
    </w:pPr>
    <w:rPr>
      <w:sz w:val="20"/>
    </w:rPr>
  </w:style>
  <w:style w:type="paragraph" w:styleId="TOC3">
    <w:name w:val="toc 3"/>
    <w:basedOn w:val="Normal"/>
    <w:next w:val="Normal"/>
    <w:semiHidden/>
    <w:pPr>
      <w:tabs>
        <w:tab w:val="right" w:leader="dot" w:pos="9360"/>
      </w:tabs>
      <w:ind w:left="2160" w:hanging="720"/>
    </w:pPr>
    <w:rPr>
      <w:i/>
      <w:sz w:val="18"/>
    </w:rPr>
  </w:style>
  <w:style w:type="paragraph" w:styleId="TOC4">
    <w:name w:val="toc 4"/>
    <w:basedOn w:val="Normal"/>
    <w:next w:val="Normal"/>
    <w:semiHidden/>
    <w:pPr>
      <w:tabs>
        <w:tab w:val="right" w:leader="dot" w:pos="9360"/>
      </w:tabs>
      <w:ind w:left="2880" w:hanging="720"/>
    </w:pPr>
    <w:rPr>
      <w:sz w:val="18"/>
    </w:rPr>
  </w:style>
  <w:style w:type="paragraph" w:styleId="TOC5">
    <w:name w:val="toc 5"/>
    <w:basedOn w:val="Normal"/>
    <w:next w:val="Normal"/>
    <w:semiHidden/>
    <w:pPr>
      <w:tabs>
        <w:tab w:val="right" w:leader="dot" w:pos="10656"/>
      </w:tabs>
      <w:ind w:left="720"/>
    </w:pPr>
    <w:rPr>
      <w:sz w:val="20"/>
    </w:rPr>
  </w:style>
  <w:style w:type="paragraph" w:styleId="TOC6">
    <w:name w:val="toc 6"/>
    <w:basedOn w:val="Normal"/>
    <w:next w:val="Normal"/>
    <w:semiHidden/>
    <w:pPr>
      <w:tabs>
        <w:tab w:val="right" w:leader="dot" w:pos="10656"/>
      </w:tabs>
      <w:ind w:left="900"/>
    </w:pPr>
    <w:rPr>
      <w:sz w:val="20"/>
    </w:rPr>
  </w:style>
  <w:style w:type="paragraph" w:styleId="TOC7">
    <w:name w:val="toc 7"/>
    <w:basedOn w:val="Normal"/>
    <w:next w:val="Normal"/>
    <w:semiHidden/>
    <w:pPr>
      <w:tabs>
        <w:tab w:val="right" w:leader="dot" w:pos="10656"/>
      </w:tabs>
      <w:ind w:left="1080"/>
    </w:pPr>
    <w:rPr>
      <w:sz w:val="20"/>
    </w:rPr>
  </w:style>
  <w:style w:type="paragraph" w:styleId="TOC8">
    <w:name w:val="toc 8"/>
    <w:basedOn w:val="Normal"/>
    <w:next w:val="Normal"/>
    <w:semiHidden/>
    <w:pPr>
      <w:tabs>
        <w:tab w:val="right" w:leader="dot" w:pos="10656"/>
      </w:tabs>
      <w:ind w:left="1260"/>
    </w:pPr>
    <w:rPr>
      <w:sz w:val="20"/>
    </w:rPr>
  </w:style>
  <w:style w:type="paragraph" w:styleId="TOC9">
    <w:name w:val="toc 9"/>
    <w:basedOn w:val="Normal"/>
    <w:next w:val="Normal"/>
    <w:semiHidden/>
    <w:pPr>
      <w:tabs>
        <w:tab w:val="right" w:leader="dot" w:pos="10656"/>
      </w:tabs>
      <w:ind w:left="1440"/>
    </w:pPr>
    <w:rPr>
      <w:sz w:val="20"/>
    </w:rPr>
  </w:style>
  <w:style w:type="paragraph" w:styleId="Subtitle">
    <w:name w:val="Subtitle"/>
    <w:basedOn w:val="Normal"/>
    <w:next w:val="Normal"/>
    <w:link w:val="SubtitleChar"/>
    <w:uiPriority w:val="11"/>
    <w:rsid w:val="00350AD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0AD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350AD7"/>
    <w:rPr>
      <w:i/>
      <w:iCs/>
      <w:color w:val="808080" w:themeColor="text1" w:themeTint="7F"/>
    </w:rPr>
  </w:style>
  <w:style w:type="character" w:styleId="Emphasis">
    <w:name w:val="Emphasis"/>
    <w:basedOn w:val="DefaultParagraphFont"/>
    <w:uiPriority w:val="20"/>
    <w:rsid w:val="00350AD7"/>
    <w:rPr>
      <w:i/>
      <w:iCs/>
    </w:rPr>
  </w:style>
  <w:style w:type="character" w:styleId="Strong">
    <w:name w:val="Strong"/>
    <w:basedOn w:val="DefaultParagraphFont"/>
    <w:uiPriority w:val="22"/>
    <w:rsid w:val="00350AD7"/>
    <w:rPr>
      <w:b/>
      <w:bCs/>
    </w:rPr>
  </w:style>
  <w:style w:type="paragraph" w:styleId="Quote">
    <w:name w:val="Quote"/>
    <w:basedOn w:val="Normal"/>
    <w:next w:val="Normal"/>
    <w:link w:val="QuoteChar"/>
    <w:uiPriority w:val="29"/>
    <w:rsid w:val="00350AD7"/>
    <w:rPr>
      <w:i/>
      <w:iCs/>
      <w:color w:val="000000" w:themeColor="text1"/>
    </w:rPr>
  </w:style>
  <w:style w:type="character" w:customStyle="1" w:styleId="QuoteChar">
    <w:name w:val="Quote Char"/>
    <w:basedOn w:val="DefaultParagraphFont"/>
    <w:link w:val="Quote"/>
    <w:uiPriority w:val="29"/>
    <w:rsid w:val="00350AD7"/>
    <w:rPr>
      <w:rFonts w:ascii="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rsid w:val="00350A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0AD7"/>
    <w:rPr>
      <w:rFonts w:ascii="Times New Roman" w:hAnsi="Times New Roman" w:cs="Times New Roman"/>
      <w:b/>
      <w:bCs/>
      <w:i/>
      <w:iCs/>
      <w:color w:val="4F81BD" w:themeColor="accent1"/>
      <w:sz w:val="24"/>
      <w:szCs w:val="20"/>
    </w:rPr>
  </w:style>
  <w:style w:type="character" w:styleId="SubtleReference">
    <w:name w:val="Subtle Reference"/>
    <w:basedOn w:val="DefaultParagraphFont"/>
    <w:uiPriority w:val="31"/>
    <w:rsid w:val="00350AD7"/>
    <w:rPr>
      <w:smallCaps/>
      <w:color w:val="C0504D" w:themeColor="accent2"/>
      <w:u w:val="single"/>
    </w:rPr>
  </w:style>
  <w:style w:type="character" w:styleId="IntenseReference">
    <w:name w:val="Intense Reference"/>
    <w:basedOn w:val="DefaultParagraphFont"/>
    <w:uiPriority w:val="32"/>
    <w:rsid w:val="00350AD7"/>
    <w:rPr>
      <w:b/>
      <w:bCs/>
      <w:smallCaps/>
      <w:color w:val="C0504D" w:themeColor="accent2"/>
      <w:spacing w:val="5"/>
      <w:u w:val="single"/>
    </w:rPr>
  </w:style>
  <w:style w:type="character" w:styleId="IntenseEmphasis">
    <w:name w:val="Intense Emphasis"/>
    <w:basedOn w:val="DefaultParagraphFont"/>
    <w:uiPriority w:val="21"/>
    <w:rsid w:val="00350AD7"/>
    <w:rPr>
      <w:b/>
      <w:bCs/>
      <w:i/>
      <w:iCs/>
      <w:color w:val="4F81BD" w:themeColor="accent1"/>
    </w:rPr>
  </w:style>
  <w:style w:type="character" w:styleId="BookTitle">
    <w:name w:val="Book Title"/>
    <w:basedOn w:val="DefaultParagraphFont"/>
    <w:uiPriority w:val="33"/>
    <w:rsid w:val="00350AD7"/>
    <w:rPr>
      <w:b/>
      <w:bCs/>
      <w:smallCaps/>
      <w:spacing w:val="5"/>
    </w:rPr>
  </w:style>
  <w:style w:type="paragraph" w:styleId="ListParagraph">
    <w:name w:val="List Paragraph"/>
    <w:basedOn w:val="Normal"/>
    <w:uiPriority w:val="34"/>
    <w:rsid w:val="00870B46"/>
    <w:pPr>
      <w:ind w:left="720"/>
      <w:contextualSpacing/>
    </w:pPr>
  </w:style>
  <w:style w:type="paragraph" w:customStyle="1" w:styleId="mrTitleMarginBoldUnder">
    <w:name w:val="mrTitleMarginBoldUnder"/>
    <w:aliases w:val="m3"/>
    <w:basedOn w:val="Normal"/>
    <w:next w:val="Heading1"/>
    <w:qFormat/>
    <w:rsid w:val="00B41088"/>
    <w:pPr>
      <w:keepNext/>
    </w:pPr>
    <w:rPr>
      <w:b/>
      <w:u w:val="single"/>
    </w:rPr>
  </w:style>
  <w:style w:type="paragraph" w:styleId="CommentSubject">
    <w:name w:val="annotation subject"/>
    <w:basedOn w:val="CommentText"/>
    <w:next w:val="CommentText"/>
    <w:link w:val="CommentSubjectChar"/>
    <w:uiPriority w:val="99"/>
    <w:semiHidden/>
    <w:unhideWhenUsed/>
    <w:rsid w:val="00B41088"/>
    <w:pPr>
      <w:spacing w:before="0"/>
    </w:pPr>
    <w:rPr>
      <w:rFonts w:ascii="Times New Roman" w:hAnsi="Times New Roman"/>
      <w:b/>
      <w:bCs/>
      <w:sz w:val="20"/>
      <w:lang w:val="en-US"/>
    </w:rPr>
  </w:style>
  <w:style w:type="character" w:customStyle="1" w:styleId="CommentSubjectChar">
    <w:name w:val="Comment Subject Char"/>
    <w:basedOn w:val="CommentTextChar"/>
    <w:link w:val="CommentSubject"/>
    <w:uiPriority w:val="99"/>
    <w:semiHidden/>
    <w:rsid w:val="00B41088"/>
    <w:rPr>
      <w:rFonts w:ascii="Times New Roman" w:eastAsia="Times New Roman" w:hAnsi="Times New Roman" w:cs="Times New Roman"/>
      <w:b/>
      <w:bCs/>
      <w:sz w:val="20"/>
      <w:szCs w:val="20"/>
      <w:lang w:val="en-GB"/>
    </w:rPr>
  </w:style>
  <w:style w:type="paragraph" w:styleId="Revision">
    <w:name w:val="Revision"/>
    <w:hidden/>
    <w:uiPriority w:val="99"/>
    <w:semiHidden/>
    <w:rsid w:val="00B41088"/>
    <w:pPr>
      <w:spacing w:after="0" w:line="240" w:lineRule="auto"/>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B41088"/>
    <w:rPr>
      <w:rFonts w:ascii="Tahoma" w:hAnsi="Tahoma" w:cs="Tahoma"/>
      <w:sz w:val="16"/>
      <w:szCs w:val="16"/>
    </w:rPr>
  </w:style>
  <w:style w:type="character" w:customStyle="1" w:styleId="BalloonTextChar">
    <w:name w:val="Balloon Text Char"/>
    <w:basedOn w:val="DefaultParagraphFont"/>
    <w:link w:val="BalloonText"/>
    <w:uiPriority w:val="99"/>
    <w:semiHidden/>
    <w:rsid w:val="00B41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7C23-0229-4C2B-840F-85E25454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McLennan Ross LLP</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Leduc</dc:creator>
  <cp:keywords/>
  <dc:description/>
  <cp:lastModifiedBy>Katie Johnson</cp:lastModifiedBy>
  <cp:revision>2</cp:revision>
  <dcterms:created xsi:type="dcterms:W3CDTF">2020-09-23T22:04:00Z</dcterms:created>
  <dcterms:modified xsi:type="dcterms:W3CDTF">2020-09-23T22:04:00Z</dcterms:modified>
</cp:coreProperties>
</file>